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C0" w:rsidRDefault="00D04EC0" w:rsidP="00F265E4">
      <w:pPr>
        <w:spacing w:line="280" w:lineRule="exact"/>
        <w:rPr>
          <w:rFonts w:ascii="Segoe UI" w:hAnsi="Segoe UI" w:cs="Segoe UI"/>
          <w:i/>
          <w:sz w:val="16"/>
          <w:szCs w:val="16"/>
        </w:rPr>
      </w:pPr>
    </w:p>
    <w:p w:rsidR="00F265E4" w:rsidRDefault="00A41356" w:rsidP="00F265E4">
      <w:pPr>
        <w:spacing w:line="280" w:lineRule="exact"/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Poznań, </w:t>
      </w:r>
      <w:r w:rsidR="008A3E5D">
        <w:rPr>
          <w:rFonts w:ascii="Segoe UI" w:hAnsi="Segoe UI" w:cs="Segoe UI"/>
          <w:i/>
          <w:sz w:val="16"/>
          <w:szCs w:val="16"/>
        </w:rPr>
        <w:t>10</w:t>
      </w:r>
      <w:r w:rsidR="004635EE">
        <w:rPr>
          <w:rFonts w:ascii="Segoe UI" w:hAnsi="Segoe UI" w:cs="Segoe UI"/>
          <w:i/>
          <w:sz w:val="16"/>
          <w:szCs w:val="16"/>
        </w:rPr>
        <w:t>.03.</w:t>
      </w:r>
      <w:r w:rsidR="0033459F">
        <w:rPr>
          <w:rFonts w:ascii="Segoe UI" w:hAnsi="Segoe UI" w:cs="Segoe UI"/>
          <w:i/>
          <w:sz w:val="16"/>
          <w:szCs w:val="16"/>
        </w:rPr>
        <w:t>2020</w:t>
      </w:r>
    </w:p>
    <w:p w:rsidR="0033459F" w:rsidRDefault="0033459F" w:rsidP="00F265E4">
      <w:pPr>
        <w:spacing w:line="280" w:lineRule="exact"/>
        <w:rPr>
          <w:rFonts w:ascii="Segoe UI" w:hAnsi="Segoe UI" w:cs="Segoe UI"/>
          <w:i/>
          <w:sz w:val="16"/>
          <w:szCs w:val="16"/>
        </w:rPr>
      </w:pPr>
    </w:p>
    <w:p w:rsidR="00D04EC0" w:rsidRDefault="00D04EC0" w:rsidP="00F265E4">
      <w:pPr>
        <w:spacing w:line="280" w:lineRule="exact"/>
        <w:rPr>
          <w:rFonts w:ascii="Segoe UI" w:hAnsi="Segoe UI" w:cs="Segoe UI"/>
          <w:i/>
          <w:sz w:val="16"/>
          <w:szCs w:val="16"/>
        </w:rPr>
      </w:pPr>
    </w:p>
    <w:p w:rsidR="0033459F" w:rsidRDefault="00C9477C" w:rsidP="0033459F">
      <w:pPr>
        <w:rPr>
          <w:rFonts w:ascii="Segoe UI Light" w:hAnsi="Segoe UI Light" w:cs="Segoe UI Light"/>
          <w:b/>
          <w:sz w:val="22"/>
          <w:szCs w:val="22"/>
        </w:rPr>
      </w:pPr>
      <w:r w:rsidRPr="00B559A3">
        <w:rPr>
          <w:rFonts w:ascii="Segoe UI Light" w:hAnsi="Segoe UI Light" w:cs="Segoe UI Light"/>
          <w:b/>
          <w:sz w:val="22"/>
          <w:szCs w:val="22"/>
        </w:rPr>
        <w:t>HOME DECOR 2020</w:t>
      </w:r>
      <w:r w:rsidR="004635EE">
        <w:rPr>
          <w:rFonts w:ascii="Segoe UI Light" w:hAnsi="Segoe UI Light" w:cs="Segoe UI Light"/>
          <w:b/>
          <w:sz w:val="22"/>
          <w:szCs w:val="22"/>
        </w:rPr>
        <w:t xml:space="preserve"> w biznesowym i międzynarodowym wydaniu</w:t>
      </w:r>
    </w:p>
    <w:p w:rsidR="00D04EC0" w:rsidRPr="00B559A3" w:rsidRDefault="00D04EC0" w:rsidP="0033459F">
      <w:pPr>
        <w:rPr>
          <w:rFonts w:ascii="Segoe UI Light" w:hAnsi="Segoe UI Light" w:cs="Segoe UI Light"/>
          <w:b/>
          <w:sz w:val="22"/>
          <w:szCs w:val="22"/>
        </w:rPr>
      </w:pPr>
    </w:p>
    <w:p w:rsidR="00D8608C" w:rsidRPr="00A30028" w:rsidRDefault="004635EE" w:rsidP="00D8608C">
      <w:pPr>
        <w:pStyle w:val="NormalnyWeb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spacing w:val="4"/>
          <w:sz w:val="20"/>
          <w:szCs w:val="20"/>
        </w:rPr>
      </w:pPr>
      <w:r>
        <w:rPr>
          <w:rFonts w:ascii="Segoe UI Light" w:hAnsi="Segoe UI Light" w:cs="Segoe UI Light"/>
          <w:sz w:val="21"/>
          <w:szCs w:val="21"/>
        </w:rPr>
        <w:t xml:space="preserve">Najnowsze kolekcje </w:t>
      </w:r>
      <w:r w:rsidRPr="00A65AC3">
        <w:rPr>
          <w:rFonts w:ascii="Segoe UI Light" w:hAnsi="Segoe UI Light" w:cs="Segoe UI Light"/>
          <w:sz w:val="21"/>
          <w:szCs w:val="21"/>
        </w:rPr>
        <w:t>dekoracji stojących i ściennych, oświet</w:t>
      </w:r>
      <w:bookmarkStart w:id="0" w:name="_GoBack"/>
      <w:bookmarkEnd w:id="0"/>
      <w:r w:rsidRPr="00A65AC3">
        <w:rPr>
          <w:rFonts w:ascii="Segoe UI Light" w:hAnsi="Segoe UI Light" w:cs="Segoe UI Light"/>
          <w:sz w:val="21"/>
          <w:szCs w:val="21"/>
        </w:rPr>
        <w:t>lenia, tekstyliów</w:t>
      </w:r>
      <w:r w:rsidRPr="00A65AC3">
        <w:rPr>
          <w:rFonts w:ascii="Segoe UI Light" w:hAnsi="Segoe UI Light" w:cs="Segoe UI Light"/>
          <w:color w:val="FF0000"/>
          <w:sz w:val="21"/>
          <w:szCs w:val="21"/>
        </w:rPr>
        <w:t xml:space="preserve">, </w:t>
      </w:r>
      <w:r w:rsidRPr="00A65AC3">
        <w:rPr>
          <w:rFonts w:ascii="Segoe UI Light" w:hAnsi="Segoe UI Light" w:cs="Segoe UI Light"/>
          <w:sz w:val="21"/>
          <w:szCs w:val="21"/>
        </w:rPr>
        <w:t xml:space="preserve">ceramiki, szkła oraz innych </w:t>
      </w:r>
      <w:r>
        <w:rPr>
          <w:rFonts w:ascii="Segoe UI Light" w:hAnsi="Segoe UI Light" w:cs="Segoe UI Light"/>
          <w:sz w:val="21"/>
          <w:szCs w:val="21"/>
        </w:rPr>
        <w:t>artykułów</w:t>
      </w:r>
      <w:r w:rsidRPr="00A65AC3">
        <w:rPr>
          <w:rFonts w:ascii="Segoe UI Light" w:hAnsi="Segoe UI Light" w:cs="Segoe UI Light"/>
          <w:sz w:val="21"/>
          <w:szCs w:val="21"/>
        </w:rPr>
        <w:t xml:space="preserve"> dekoracyjnych</w:t>
      </w:r>
      <w:r>
        <w:rPr>
          <w:rFonts w:ascii="Segoe UI Light" w:hAnsi="Segoe UI Light" w:cs="Segoe UI Light"/>
          <w:sz w:val="21"/>
          <w:szCs w:val="21"/>
        </w:rPr>
        <w:t xml:space="preserve"> można było zobaczyć podczas Targów Wnętrz HOME DECOR, które odbyły się w Poznaniu od 25 do 28 lutego 2020 r. Kolejna edycja tego wydarzenia obfitowała w prezentacje najnowszych trendów, nowe </w:t>
      </w:r>
      <w:r w:rsidR="00371B3C">
        <w:rPr>
          <w:rFonts w:ascii="Segoe UI Light" w:hAnsi="Segoe UI Light" w:cs="Segoe UI Light"/>
          <w:sz w:val="21"/>
          <w:szCs w:val="21"/>
        </w:rPr>
        <w:t xml:space="preserve">interesujące </w:t>
      </w:r>
      <w:r>
        <w:rPr>
          <w:rFonts w:ascii="Segoe UI Light" w:hAnsi="Segoe UI Light" w:cs="Segoe UI Light"/>
          <w:sz w:val="21"/>
          <w:szCs w:val="21"/>
        </w:rPr>
        <w:t>ekspozycje i wa</w:t>
      </w:r>
      <w:r w:rsidR="00155552">
        <w:rPr>
          <w:rFonts w:ascii="Segoe UI Light" w:hAnsi="Segoe UI Light" w:cs="Segoe UI Light"/>
          <w:sz w:val="21"/>
          <w:szCs w:val="21"/>
        </w:rPr>
        <w:t xml:space="preserve">rsztaty. Potwierdziła także swoją pozycję najbardziej międzynarodowego biznesowego wydarzenia wnętrzarskiego w Polsce – ekspozycję odwiedzili </w:t>
      </w:r>
      <w:r w:rsidR="00155552" w:rsidRPr="00887E23">
        <w:rPr>
          <w:rFonts w:ascii="Segoe UI Light" w:hAnsi="Segoe UI Light" w:cs="Segoe UI Light"/>
          <w:b/>
          <w:sz w:val="21"/>
          <w:szCs w:val="21"/>
        </w:rPr>
        <w:t>handlowcy z 69 krajów</w:t>
      </w:r>
      <w:r w:rsidR="00155552">
        <w:rPr>
          <w:rFonts w:ascii="Segoe UI Light" w:hAnsi="Segoe UI Light" w:cs="Segoe UI Light"/>
          <w:sz w:val="21"/>
          <w:szCs w:val="21"/>
        </w:rPr>
        <w:t>!</w:t>
      </w:r>
      <w:r w:rsidR="00D8608C">
        <w:rPr>
          <w:rFonts w:ascii="Segoe UI Light" w:hAnsi="Segoe UI Light" w:cs="Segoe UI Light"/>
          <w:sz w:val="21"/>
          <w:szCs w:val="21"/>
        </w:rPr>
        <w:t xml:space="preserve"> </w:t>
      </w:r>
      <w:r w:rsidR="00D8608C" w:rsidRPr="00D8608C">
        <w:rPr>
          <w:rFonts w:ascii="Segoe UI Light" w:hAnsi="Segoe UI Light" w:cs="Segoe UI Light"/>
          <w:sz w:val="22"/>
          <w:szCs w:val="22"/>
        </w:rPr>
        <w:t>W tym samym czasie na terenie Międzynarodowych Targów Poznańskich odbyły się także Targi MEBLE POLSKA</w:t>
      </w:r>
      <w:r w:rsidR="00D8608C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="00D8608C" w:rsidRPr="00A30028">
        <w:rPr>
          <w:rFonts w:ascii="Segoe UI Light" w:hAnsi="Segoe UI Light" w:cs="Segoe UI Light"/>
          <w:spacing w:val="4"/>
          <w:sz w:val="20"/>
          <w:szCs w:val="20"/>
        </w:rPr>
        <w:t>oraz wydarzenie</w:t>
      </w:r>
      <w:r w:rsidR="00D8608C" w:rsidRPr="00A30028">
        <w:rPr>
          <w:rFonts w:ascii="Segoe UI Light" w:hAnsi="Segoe UI Light" w:cs="Segoe UI Light"/>
          <w:sz w:val="20"/>
          <w:szCs w:val="20"/>
        </w:rPr>
        <w:t xml:space="preserve"> ARENA DESIGN</w:t>
      </w:r>
      <w:r w:rsidR="008A3E5D">
        <w:rPr>
          <w:rFonts w:ascii="Segoe UI Light" w:hAnsi="Segoe UI Light" w:cs="Segoe UI Light"/>
          <w:sz w:val="20"/>
          <w:szCs w:val="20"/>
        </w:rPr>
        <w:t xml:space="preserve">. </w:t>
      </w:r>
      <w:r w:rsidR="00D8608C" w:rsidRPr="00A30028">
        <w:rPr>
          <w:rFonts w:ascii="Segoe UI Light" w:hAnsi="Segoe UI Light" w:cs="Segoe UI Light"/>
          <w:spacing w:val="4"/>
          <w:sz w:val="20"/>
          <w:szCs w:val="20"/>
        </w:rPr>
        <w:t>Łącznie na terenie tar</w:t>
      </w:r>
      <w:r w:rsidR="00D8608C">
        <w:rPr>
          <w:rFonts w:ascii="Segoe UI Light" w:hAnsi="Segoe UI Light" w:cs="Segoe UI Light"/>
          <w:spacing w:val="4"/>
          <w:sz w:val="20"/>
          <w:szCs w:val="20"/>
        </w:rPr>
        <w:t>gów w 11 pawilonach najnowsze trendy</w:t>
      </w:r>
      <w:r w:rsidR="00D8608C" w:rsidRPr="00A30028">
        <w:rPr>
          <w:rFonts w:ascii="Segoe UI Light" w:hAnsi="Segoe UI Light" w:cs="Segoe UI Light"/>
          <w:spacing w:val="4"/>
          <w:sz w:val="20"/>
          <w:szCs w:val="20"/>
        </w:rPr>
        <w:t xml:space="preserve"> przedstawi</w:t>
      </w:r>
      <w:r w:rsidR="00D8608C">
        <w:rPr>
          <w:rFonts w:ascii="Segoe UI Light" w:hAnsi="Segoe UI Light" w:cs="Segoe UI Light"/>
          <w:spacing w:val="4"/>
          <w:sz w:val="20"/>
          <w:szCs w:val="20"/>
        </w:rPr>
        <w:t>ło</w:t>
      </w:r>
      <w:r w:rsidR="00D8608C" w:rsidRPr="00A30028">
        <w:rPr>
          <w:rFonts w:ascii="Segoe UI Light" w:hAnsi="Segoe UI Light" w:cs="Segoe UI Light"/>
          <w:spacing w:val="4"/>
          <w:sz w:val="20"/>
          <w:szCs w:val="20"/>
        </w:rPr>
        <w:t xml:space="preserve"> około 500 firm i marek.</w:t>
      </w:r>
    </w:p>
    <w:p w:rsidR="0063305D" w:rsidRPr="00A65AC3" w:rsidRDefault="0063305D" w:rsidP="00D04EC0">
      <w:pPr>
        <w:jc w:val="both"/>
        <w:rPr>
          <w:rFonts w:ascii="Segoe UI Light" w:hAnsi="Segoe UI Light" w:cs="Segoe UI Light"/>
          <w:sz w:val="21"/>
          <w:szCs w:val="21"/>
        </w:rPr>
      </w:pPr>
    </w:p>
    <w:p w:rsidR="00D04EC0" w:rsidRDefault="0059576A" w:rsidP="00967B38">
      <w:pPr>
        <w:jc w:val="both"/>
        <w:rPr>
          <w:rFonts w:ascii="Segoe UI Light" w:hAnsi="Segoe UI Light" w:cs="Segoe UI Light"/>
          <w:sz w:val="21"/>
          <w:szCs w:val="21"/>
        </w:rPr>
      </w:pPr>
      <w:r w:rsidRPr="000F4FDE">
        <w:rPr>
          <w:rFonts w:ascii="Segoe UI Light" w:hAnsi="Segoe UI Light" w:cs="Segoe UI Light"/>
          <w:i/>
          <w:sz w:val="21"/>
          <w:szCs w:val="21"/>
        </w:rPr>
        <w:t xml:space="preserve">- </w:t>
      </w:r>
      <w:r w:rsidR="00371B3C" w:rsidRPr="000F4FDE">
        <w:rPr>
          <w:rFonts w:ascii="Segoe UI Light" w:hAnsi="Segoe UI Light" w:cs="Segoe UI Light"/>
          <w:i/>
          <w:sz w:val="21"/>
          <w:szCs w:val="21"/>
        </w:rPr>
        <w:t xml:space="preserve">Nasi wystawcy podkreślali w rozmowach, że </w:t>
      </w:r>
      <w:r w:rsidR="00967B38" w:rsidRPr="000F4FDE">
        <w:rPr>
          <w:rFonts w:ascii="Segoe UI Light" w:hAnsi="Segoe UI Light" w:cs="Segoe UI Light"/>
          <w:i/>
          <w:sz w:val="21"/>
          <w:szCs w:val="21"/>
        </w:rPr>
        <w:t xml:space="preserve">na ich stoiska </w:t>
      </w:r>
      <w:r w:rsidR="00D8608C" w:rsidRPr="000F4FDE">
        <w:rPr>
          <w:rFonts w:ascii="Segoe UI Light" w:hAnsi="Segoe UI Light" w:cs="Segoe UI Light"/>
          <w:i/>
          <w:sz w:val="21"/>
          <w:szCs w:val="21"/>
        </w:rPr>
        <w:t xml:space="preserve">dotarło </w:t>
      </w:r>
      <w:r w:rsidR="00967B38" w:rsidRPr="000F4FDE">
        <w:rPr>
          <w:rFonts w:ascii="Segoe UI Light" w:hAnsi="Segoe UI Light" w:cs="Segoe UI Light"/>
          <w:i/>
          <w:sz w:val="21"/>
          <w:szCs w:val="21"/>
        </w:rPr>
        <w:t xml:space="preserve">wielu </w:t>
      </w:r>
      <w:r w:rsidR="00D8608C" w:rsidRPr="000F4FDE">
        <w:rPr>
          <w:rFonts w:ascii="Segoe UI Light" w:hAnsi="Segoe UI Light" w:cs="Segoe UI Light"/>
          <w:i/>
          <w:sz w:val="21"/>
          <w:szCs w:val="21"/>
        </w:rPr>
        <w:t>przedstawicieli</w:t>
      </w:r>
      <w:r w:rsidR="00967B38" w:rsidRPr="000F4FDE">
        <w:rPr>
          <w:rFonts w:ascii="Segoe UI Light" w:hAnsi="Segoe UI Light" w:cs="Segoe UI Light"/>
          <w:i/>
          <w:sz w:val="21"/>
          <w:szCs w:val="21"/>
        </w:rPr>
        <w:t xml:space="preserve"> sieci handlowych i DYI, sklepów stacjonarnych i online oraz salonów wyposażenia wnętrz zarówno z Polski i krajów ościennych, jak z bardz</w:t>
      </w:r>
      <w:r w:rsidR="008A3E5D" w:rsidRPr="000F4FDE">
        <w:rPr>
          <w:rFonts w:ascii="Segoe UI Light" w:hAnsi="Segoe UI Light" w:cs="Segoe UI Light"/>
          <w:i/>
          <w:sz w:val="21"/>
          <w:szCs w:val="21"/>
        </w:rPr>
        <w:t xml:space="preserve">o egzotycznych rynków. Co ważne, </w:t>
      </w:r>
      <w:r w:rsidR="00967B38" w:rsidRPr="000F4FDE">
        <w:rPr>
          <w:rFonts w:ascii="Segoe UI Light" w:hAnsi="Segoe UI Light" w:cs="Segoe UI Light"/>
          <w:i/>
          <w:sz w:val="21"/>
          <w:szCs w:val="21"/>
        </w:rPr>
        <w:t xml:space="preserve">spotkali w Poznaniu importerów, dystrybutorów i hurtowników artykułów do dekoracji i aranżacji wnętrz, którzy nie odwiedzali ich podczas innych wydarzeń tej branży w Polsce. Międzynarodowa struktura zwiedzających to mocny atut targów HOME DECOR. W tym roku udział handlowców z zagranicy wśród targowych gości </w:t>
      </w:r>
      <w:r w:rsidR="00967B38" w:rsidRPr="00387514">
        <w:rPr>
          <w:rFonts w:ascii="Segoe UI Light" w:hAnsi="Segoe UI Light" w:cs="Segoe UI Light"/>
          <w:i/>
          <w:sz w:val="21"/>
          <w:szCs w:val="21"/>
        </w:rPr>
        <w:t>wyniósł aż 38 procent!</w:t>
      </w:r>
      <w:r w:rsidR="00967B38" w:rsidRPr="00387514">
        <w:rPr>
          <w:rFonts w:ascii="Segoe UI Light" w:hAnsi="Segoe UI Light" w:cs="Segoe UI Light"/>
          <w:sz w:val="21"/>
          <w:szCs w:val="21"/>
        </w:rPr>
        <w:t xml:space="preserve"> </w:t>
      </w:r>
      <w:r w:rsidRPr="00387514">
        <w:rPr>
          <w:rFonts w:ascii="Segoe UI Light" w:hAnsi="Segoe UI Light" w:cs="Segoe UI Light"/>
          <w:sz w:val="21"/>
          <w:szCs w:val="21"/>
        </w:rPr>
        <w:t xml:space="preserve">– mówi dyrektor </w:t>
      </w:r>
      <w:r w:rsidR="00967B38" w:rsidRPr="00387514">
        <w:rPr>
          <w:rFonts w:ascii="Segoe UI Light" w:hAnsi="Segoe UI Light" w:cs="Segoe UI Light"/>
          <w:sz w:val="21"/>
          <w:szCs w:val="21"/>
        </w:rPr>
        <w:t>HOME DECOR</w:t>
      </w:r>
      <w:r w:rsidRPr="00387514">
        <w:rPr>
          <w:rFonts w:ascii="Segoe UI Light" w:hAnsi="Segoe UI Light" w:cs="Segoe UI Light"/>
          <w:sz w:val="21"/>
          <w:szCs w:val="21"/>
        </w:rPr>
        <w:t xml:space="preserve"> Kinga Dobrowolska-Baczkun.</w:t>
      </w:r>
      <w:r w:rsidR="008A3E5D" w:rsidRPr="00387514">
        <w:rPr>
          <w:rFonts w:ascii="Segoe UI Light" w:hAnsi="Segoe UI Light" w:cs="Segoe UI Light"/>
          <w:sz w:val="21"/>
          <w:szCs w:val="21"/>
        </w:rPr>
        <w:t xml:space="preserve"> W ciągu czterech targowy</w:t>
      </w:r>
      <w:r w:rsidR="008A3E5D">
        <w:rPr>
          <w:rFonts w:ascii="Segoe UI Light" w:hAnsi="Segoe UI Light" w:cs="Segoe UI Light"/>
          <w:sz w:val="21"/>
          <w:szCs w:val="21"/>
        </w:rPr>
        <w:t xml:space="preserve">ch dni </w:t>
      </w:r>
      <w:r w:rsidR="008A3E5D" w:rsidRPr="00887E23">
        <w:rPr>
          <w:rFonts w:ascii="Segoe UI Light" w:hAnsi="Segoe UI Light" w:cs="Segoe UI Light"/>
          <w:b/>
          <w:sz w:val="21"/>
          <w:szCs w:val="21"/>
        </w:rPr>
        <w:t>ek</w:t>
      </w:r>
      <w:r w:rsidR="00887E23" w:rsidRPr="00887E23">
        <w:rPr>
          <w:rFonts w:ascii="Segoe UI Light" w:hAnsi="Segoe UI Light" w:cs="Segoe UI Light"/>
          <w:b/>
          <w:sz w:val="21"/>
          <w:szCs w:val="21"/>
        </w:rPr>
        <w:t>spozycję odwiedziło 21.949 osób</w:t>
      </w:r>
      <w:r w:rsidR="00887E23">
        <w:rPr>
          <w:rFonts w:ascii="Segoe UI Light" w:hAnsi="Segoe UI Light" w:cs="Segoe UI Light"/>
          <w:sz w:val="21"/>
          <w:szCs w:val="21"/>
        </w:rPr>
        <w:t xml:space="preserve"> (</w:t>
      </w:r>
      <w:r w:rsidR="00887E23" w:rsidRPr="007950E9">
        <w:rPr>
          <w:rFonts w:ascii="Segoe UI Light" w:hAnsi="Segoe UI Light" w:cs="Segoe UI Light"/>
          <w:color w:val="1A1A1A"/>
          <w:sz w:val="21"/>
          <w:szCs w:val="21"/>
        </w:rPr>
        <w:t xml:space="preserve">niespełna 2 proc. </w:t>
      </w:r>
      <w:r w:rsidR="00887E23">
        <w:rPr>
          <w:rFonts w:ascii="Segoe UI Light" w:hAnsi="Segoe UI Light" w:cs="Segoe UI Light"/>
          <w:color w:val="1A1A1A"/>
          <w:sz w:val="21"/>
          <w:szCs w:val="21"/>
        </w:rPr>
        <w:t>więcej</w:t>
      </w:r>
      <w:r w:rsidR="00887E23" w:rsidRPr="007950E9">
        <w:rPr>
          <w:rFonts w:ascii="Segoe UI Light" w:hAnsi="Segoe UI Light" w:cs="Segoe UI Light"/>
          <w:color w:val="1A1A1A"/>
          <w:sz w:val="21"/>
          <w:szCs w:val="21"/>
        </w:rPr>
        <w:t xml:space="preserve"> niż w ubiegłym roku</w:t>
      </w:r>
      <w:r w:rsidR="00887E23">
        <w:rPr>
          <w:rFonts w:ascii="Segoe UI Light" w:hAnsi="Segoe UI Light" w:cs="Segoe UI Light"/>
          <w:color w:val="1A1A1A"/>
          <w:sz w:val="21"/>
          <w:szCs w:val="21"/>
        </w:rPr>
        <w:t>)</w:t>
      </w:r>
      <w:r w:rsidR="00887E23" w:rsidRPr="007950E9">
        <w:rPr>
          <w:rFonts w:ascii="Segoe UI Light" w:hAnsi="Segoe UI Light" w:cs="Segoe UI Light"/>
          <w:color w:val="1A1A1A"/>
          <w:sz w:val="21"/>
          <w:szCs w:val="21"/>
        </w:rPr>
        <w:t>.</w:t>
      </w:r>
    </w:p>
    <w:p w:rsidR="00967B38" w:rsidRPr="00A65AC3" w:rsidRDefault="00967B38" w:rsidP="00967B38">
      <w:pPr>
        <w:jc w:val="both"/>
        <w:rPr>
          <w:rFonts w:ascii="Segoe UI Light" w:hAnsi="Segoe UI Light" w:cs="Segoe UI Light"/>
          <w:sz w:val="21"/>
          <w:szCs w:val="21"/>
        </w:rPr>
      </w:pPr>
    </w:p>
    <w:p w:rsidR="00D04EC0" w:rsidRPr="00A65AC3" w:rsidRDefault="00D04EC0" w:rsidP="00D04EC0">
      <w:pPr>
        <w:jc w:val="both"/>
        <w:rPr>
          <w:rFonts w:ascii="Segoe UI Light" w:hAnsi="Segoe UI Light" w:cs="Segoe UI Light"/>
          <w:b/>
          <w:sz w:val="21"/>
          <w:szCs w:val="21"/>
        </w:rPr>
      </w:pPr>
      <w:proofErr w:type="spellStart"/>
      <w:r w:rsidRPr="00A65AC3">
        <w:rPr>
          <w:rFonts w:ascii="Segoe UI Light" w:hAnsi="Segoe UI Light" w:cs="Segoe UI Light"/>
          <w:b/>
          <w:sz w:val="21"/>
          <w:szCs w:val="21"/>
        </w:rPr>
        <w:t>Bloggers</w:t>
      </w:r>
      <w:proofErr w:type="spellEnd"/>
      <w:r w:rsidRPr="00A65AC3">
        <w:rPr>
          <w:rFonts w:ascii="Segoe UI Light" w:hAnsi="Segoe UI Light" w:cs="Segoe UI Light"/>
          <w:b/>
          <w:sz w:val="21"/>
          <w:szCs w:val="21"/>
        </w:rPr>
        <w:t xml:space="preserve"> Zone</w:t>
      </w:r>
    </w:p>
    <w:p w:rsidR="00967B38" w:rsidRPr="00967B38" w:rsidRDefault="00967B38" w:rsidP="00967B38">
      <w:pPr>
        <w:jc w:val="both"/>
        <w:rPr>
          <w:rFonts w:ascii="Segoe UI Light" w:hAnsi="Segoe UI Light" w:cs="Segoe UI Light"/>
          <w:bCs/>
          <w:sz w:val="21"/>
          <w:szCs w:val="21"/>
        </w:rPr>
      </w:pPr>
      <w:r>
        <w:rPr>
          <w:rFonts w:ascii="Segoe UI Light" w:hAnsi="Segoe UI Light" w:cs="Segoe UI Light"/>
          <w:sz w:val="21"/>
          <w:szCs w:val="21"/>
        </w:rPr>
        <w:t>Absolutnym h</w:t>
      </w:r>
      <w:r w:rsidR="00D04EC0" w:rsidRPr="00A65AC3">
        <w:rPr>
          <w:rFonts w:ascii="Segoe UI Light" w:hAnsi="Segoe UI Light" w:cs="Segoe UI Light"/>
          <w:sz w:val="21"/>
          <w:szCs w:val="21"/>
        </w:rPr>
        <w:t xml:space="preserve">item ekspozycji </w:t>
      </w:r>
      <w:r>
        <w:rPr>
          <w:rFonts w:ascii="Segoe UI Light" w:hAnsi="Segoe UI Light" w:cs="Segoe UI Light"/>
          <w:sz w:val="21"/>
          <w:szCs w:val="21"/>
        </w:rPr>
        <w:t>była</w:t>
      </w:r>
      <w:r w:rsidR="00D04EC0" w:rsidRPr="00A65AC3">
        <w:rPr>
          <w:rFonts w:ascii="Segoe UI Light" w:hAnsi="Segoe UI Light" w:cs="Segoe UI Light"/>
          <w:sz w:val="21"/>
          <w:szCs w:val="21"/>
        </w:rPr>
        <w:t xml:space="preserve"> znana z poprzednich edycji s</w:t>
      </w:r>
      <w:r w:rsidR="00D04EC0" w:rsidRPr="00A65AC3">
        <w:rPr>
          <w:rFonts w:ascii="Segoe UI Light" w:hAnsi="Segoe UI Light" w:cs="Segoe UI Light"/>
          <w:bCs/>
          <w:sz w:val="21"/>
          <w:szCs w:val="21"/>
        </w:rPr>
        <w:t xml:space="preserve">trefa trendów </w:t>
      </w:r>
      <w:proofErr w:type="spellStart"/>
      <w:r w:rsidR="00D04EC0" w:rsidRPr="00A65AC3">
        <w:rPr>
          <w:rFonts w:ascii="Segoe UI Light" w:hAnsi="Segoe UI Light" w:cs="Segoe UI Light"/>
          <w:b/>
          <w:bCs/>
          <w:sz w:val="21"/>
          <w:szCs w:val="21"/>
        </w:rPr>
        <w:t>Bloggers</w:t>
      </w:r>
      <w:proofErr w:type="spellEnd"/>
      <w:r w:rsidR="00D04EC0" w:rsidRPr="00A65AC3">
        <w:rPr>
          <w:rFonts w:ascii="Segoe UI Light" w:hAnsi="Segoe UI Light" w:cs="Segoe UI Light"/>
          <w:b/>
          <w:bCs/>
          <w:sz w:val="21"/>
          <w:szCs w:val="21"/>
        </w:rPr>
        <w:t xml:space="preserve"> Zone</w:t>
      </w:r>
      <w:r w:rsidR="00D04EC0" w:rsidRPr="00A65AC3">
        <w:rPr>
          <w:rFonts w:ascii="Segoe UI Light" w:hAnsi="Segoe UI Light" w:cs="Segoe UI Light"/>
          <w:bCs/>
          <w:sz w:val="21"/>
          <w:szCs w:val="21"/>
        </w:rPr>
        <w:t xml:space="preserve">. </w:t>
      </w:r>
      <w:r w:rsidRPr="00A65AC3">
        <w:rPr>
          <w:rFonts w:ascii="Segoe UI Light" w:hAnsi="Segoe UI Light" w:cs="Segoe UI Light"/>
          <w:bCs/>
          <w:sz w:val="21"/>
          <w:szCs w:val="21"/>
        </w:rPr>
        <w:t xml:space="preserve">To inicjatywa grupy pięciu opiniotwórczych </w:t>
      </w:r>
      <w:proofErr w:type="spellStart"/>
      <w:r w:rsidRPr="00A65AC3">
        <w:rPr>
          <w:rFonts w:ascii="Segoe UI Light" w:hAnsi="Segoe UI Light" w:cs="Segoe UI Light"/>
          <w:bCs/>
          <w:sz w:val="21"/>
          <w:szCs w:val="21"/>
        </w:rPr>
        <w:t>blogerek</w:t>
      </w:r>
      <w:proofErr w:type="spellEnd"/>
      <w:r w:rsidRPr="00A65AC3">
        <w:rPr>
          <w:rFonts w:ascii="Segoe UI Light" w:hAnsi="Segoe UI Light" w:cs="Segoe UI Light"/>
          <w:bCs/>
          <w:sz w:val="21"/>
          <w:szCs w:val="21"/>
        </w:rPr>
        <w:t xml:space="preserve"> wnętrzarskich, projektantek wnętrz</w:t>
      </w:r>
      <w:r>
        <w:rPr>
          <w:rFonts w:ascii="Segoe UI Light" w:hAnsi="Segoe UI Light" w:cs="Segoe UI Light"/>
          <w:bCs/>
          <w:sz w:val="21"/>
          <w:szCs w:val="21"/>
        </w:rPr>
        <w:t xml:space="preserve"> pod wodzą Uli Michalak</w:t>
      </w:r>
      <w:r w:rsidRPr="00A65AC3">
        <w:rPr>
          <w:rFonts w:ascii="Segoe UI Light" w:hAnsi="Segoe UI Light" w:cs="Segoe UI Light"/>
          <w:bCs/>
          <w:sz w:val="21"/>
          <w:szCs w:val="21"/>
        </w:rPr>
        <w:t>, które przy współpracy z wystawcami - wykorzystując własną kreatywność</w:t>
      </w:r>
      <w:r>
        <w:rPr>
          <w:rFonts w:ascii="Segoe UI Light" w:hAnsi="Segoe UI Light" w:cs="Segoe UI Light"/>
          <w:bCs/>
          <w:sz w:val="21"/>
          <w:szCs w:val="21"/>
        </w:rPr>
        <w:t xml:space="preserve"> i znajomość trendów - zaaranżowały</w:t>
      </w:r>
      <w:r w:rsidRPr="00A65AC3">
        <w:rPr>
          <w:rFonts w:ascii="Segoe UI Light" w:hAnsi="Segoe UI Light" w:cs="Segoe UI Light"/>
          <w:bCs/>
          <w:sz w:val="21"/>
          <w:szCs w:val="21"/>
        </w:rPr>
        <w:t xml:space="preserve"> spe</w:t>
      </w:r>
      <w:r>
        <w:rPr>
          <w:rFonts w:ascii="Segoe UI Light" w:hAnsi="Segoe UI Light" w:cs="Segoe UI Light"/>
          <w:bCs/>
          <w:sz w:val="21"/>
          <w:szCs w:val="21"/>
        </w:rPr>
        <w:t xml:space="preserve">cjalną przestrzeń na ekspozycji. </w:t>
      </w:r>
      <w:r w:rsidR="008A3E5D">
        <w:rPr>
          <w:rFonts w:ascii="Segoe UI Light" w:hAnsi="Segoe UI Light" w:cs="Segoe UI Light"/>
          <w:sz w:val="21"/>
          <w:szCs w:val="21"/>
        </w:rPr>
        <w:t>Powstała</w:t>
      </w:r>
      <w:r w:rsidR="00B774E2" w:rsidRPr="00A65AC3">
        <w:rPr>
          <w:rFonts w:ascii="Segoe UI Light" w:hAnsi="Segoe UI Light" w:cs="Segoe UI Light"/>
          <w:sz w:val="21"/>
          <w:szCs w:val="21"/>
        </w:rPr>
        <w:t xml:space="preserve"> ciekawa przestrzeń, pełna inspiracji i pomysłów na aranżację wnętrz. </w:t>
      </w:r>
      <w:r w:rsidRPr="00967B38">
        <w:rPr>
          <w:rFonts w:ascii="Segoe UI Light" w:hAnsi="Segoe UI Light" w:cs="Segoe UI Light"/>
          <w:bCs/>
          <w:sz w:val="21"/>
          <w:szCs w:val="21"/>
        </w:rPr>
        <w:t xml:space="preserve">Twórczynie pragnęły zwrócić uwagę na kreujące się kierunki w aranżacji wnętrz, zaprezentowane przez najsłynniejszą grupę </w:t>
      </w:r>
      <w:proofErr w:type="spellStart"/>
      <w:r w:rsidRPr="00967B38">
        <w:rPr>
          <w:rFonts w:ascii="Segoe UI Light" w:hAnsi="Segoe UI Light" w:cs="Segoe UI Light"/>
          <w:bCs/>
          <w:sz w:val="21"/>
          <w:szCs w:val="21"/>
        </w:rPr>
        <w:t>forecasterów</w:t>
      </w:r>
      <w:proofErr w:type="spellEnd"/>
      <w:r w:rsidRPr="00967B38">
        <w:rPr>
          <w:rFonts w:ascii="Segoe UI Light" w:hAnsi="Segoe UI Light" w:cs="Segoe UI Light"/>
          <w:bCs/>
          <w:sz w:val="21"/>
          <w:szCs w:val="21"/>
        </w:rPr>
        <w:t xml:space="preserve"> </w:t>
      </w:r>
      <w:proofErr w:type="spellStart"/>
      <w:r w:rsidRPr="00967B38">
        <w:rPr>
          <w:rFonts w:ascii="Segoe UI Light" w:hAnsi="Segoe UI Light" w:cs="Segoe UI Light"/>
          <w:bCs/>
          <w:sz w:val="21"/>
          <w:szCs w:val="21"/>
        </w:rPr>
        <w:t>Stilbüro</w:t>
      </w:r>
      <w:proofErr w:type="spellEnd"/>
      <w:r w:rsidRPr="00967B38">
        <w:rPr>
          <w:rFonts w:ascii="Segoe UI Light" w:hAnsi="Segoe UI Light" w:cs="Segoe UI Light"/>
          <w:bCs/>
          <w:sz w:val="21"/>
          <w:szCs w:val="21"/>
        </w:rPr>
        <w:t xml:space="preserve"> </w:t>
      </w:r>
      <w:proofErr w:type="spellStart"/>
      <w:r w:rsidRPr="00967B38">
        <w:rPr>
          <w:rFonts w:ascii="Segoe UI Light" w:hAnsi="Segoe UI Light" w:cs="Segoe UI Light"/>
          <w:bCs/>
          <w:sz w:val="21"/>
          <w:szCs w:val="21"/>
        </w:rPr>
        <w:t>bora.herke.palmisano</w:t>
      </w:r>
      <w:proofErr w:type="spellEnd"/>
      <w:r w:rsidRPr="00967B38">
        <w:rPr>
          <w:rFonts w:ascii="Segoe UI Light" w:hAnsi="Segoe UI Light" w:cs="Segoe UI Light"/>
          <w:bCs/>
          <w:sz w:val="21"/>
          <w:szCs w:val="21"/>
        </w:rPr>
        <w:t xml:space="preserve">, podczas targów </w:t>
      </w:r>
      <w:proofErr w:type="spellStart"/>
      <w:r w:rsidRPr="00967B38">
        <w:rPr>
          <w:rFonts w:ascii="Segoe UI Light" w:hAnsi="Segoe UI Light" w:cs="Segoe UI Light"/>
          <w:bCs/>
          <w:sz w:val="21"/>
          <w:szCs w:val="21"/>
        </w:rPr>
        <w:t>Ambiente</w:t>
      </w:r>
      <w:proofErr w:type="spellEnd"/>
      <w:r w:rsidRPr="00967B38">
        <w:rPr>
          <w:rFonts w:ascii="Segoe UI Light" w:hAnsi="Segoe UI Light" w:cs="Segoe UI Light"/>
          <w:bCs/>
          <w:sz w:val="21"/>
          <w:szCs w:val="21"/>
        </w:rPr>
        <w:t xml:space="preserve"> we Frankfurcie. </w:t>
      </w:r>
    </w:p>
    <w:p w:rsidR="00D8608C" w:rsidRDefault="00967B38" w:rsidP="00D8608C">
      <w:pPr>
        <w:ind w:firstLine="720"/>
        <w:jc w:val="both"/>
        <w:rPr>
          <w:rFonts w:ascii="Segoe UI Light" w:hAnsi="Segoe UI Light" w:cs="Segoe UI Light"/>
          <w:bCs/>
          <w:sz w:val="21"/>
          <w:szCs w:val="21"/>
        </w:rPr>
      </w:pPr>
      <w:r w:rsidRPr="00967B38">
        <w:rPr>
          <w:rFonts w:ascii="Segoe UI Light" w:hAnsi="Segoe UI Light" w:cs="Segoe UI Light"/>
          <w:bCs/>
          <w:sz w:val="21"/>
          <w:szCs w:val="21"/>
        </w:rPr>
        <w:t xml:space="preserve">Tegoroczna edycja </w:t>
      </w:r>
      <w:proofErr w:type="spellStart"/>
      <w:r w:rsidRPr="00967B38">
        <w:rPr>
          <w:rFonts w:ascii="Segoe UI Light" w:hAnsi="Segoe UI Light" w:cs="Segoe UI Light"/>
          <w:bCs/>
          <w:sz w:val="21"/>
          <w:szCs w:val="21"/>
        </w:rPr>
        <w:t>Bloggers</w:t>
      </w:r>
      <w:proofErr w:type="spellEnd"/>
      <w:r w:rsidRPr="00967B38">
        <w:rPr>
          <w:rFonts w:ascii="Segoe UI Light" w:hAnsi="Segoe UI Light" w:cs="Segoe UI Light"/>
          <w:bCs/>
          <w:sz w:val="21"/>
          <w:szCs w:val="21"/>
        </w:rPr>
        <w:t xml:space="preserve"> Zone opierała się głównie o najbardziej zmysłowy i sub</w:t>
      </w:r>
      <w:r>
        <w:rPr>
          <w:rFonts w:ascii="Segoe UI Light" w:hAnsi="Segoe UI Light" w:cs="Segoe UI Light"/>
          <w:bCs/>
          <w:sz w:val="21"/>
          <w:szCs w:val="21"/>
        </w:rPr>
        <w:t>telny trend ‘</w:t>
      </w:r>
      <w:proofErr w:type="spellStart"/>
      <w:r>
        <w:rPr>
          <w:rFonts w:ascii="Segoe UI Light" w:hAnsi="Segoe UI Light" w:cs="Segoe UI Light"/>
          <w:bCs/>
          <w:sz w:val="21"/>
          <w:szCs w:val="21"/>
        </w:rPr>
        <w:t>shaped</w:t>
      </w:r>
      <w:proofErr w:type="spellEnd"/>
      <w:r>
        <w:rPr>
          <w:rFonts w:ascii="Segoe UI Light" w:hAnsi="Segoe UI Light" w:cs="Segoe UI Light"/>
          <w:bCs/>
          <w:sz w:val="21"/>
          <w:szCs w:val="21"/>
        </w:rPr>
        <w:t xml:space="preserve"> + </w:t>
      </w:r>
      <w:proofErr w:type="spellStart"/>
      <w:r>
        <w:rPr>
          <w:rFonts w:ascii="Segoe UI Light" w:hAnsi="Segoe UI Light" w:cs="Segoe UI Light"/>
          <w:bCs/>
          <w:sz w:val="21"/>
          <w:szCs w:val="21"/>
        </w:rPr>
        <w:t>softened</w:t>
      </w:r>
      <w:proofErr w:type="spellEnd"/>
      <w:r>
        <w:rPr>
          <w:rFonts w:ascii="Segoe UI Light" w:hAnsi="Segoe UI Light" w:cs="Segoe UI Light"/>
          <w:bCs/>
          <w:sz w:val="21"/>
          <w:szCs w:val="21"/>
        </w:rPr>
        <w:t>’</w:t>
      </w:r>
      <w:r w:rsidRPr="00967B38">
        <w:rPr>
          <w:rFonts w:ascii="Segoe UI Light" w:hAnsi="Segoe UI Light" w:cs="Segoe UI Light"/>
          <w:bCs/>
          <w:sz w:val="21"/>
          <w:szCs w:val="21"/>
        </w:rPr>
        <w:t xml:space="preserve">. Chodzi o naturalne, zaoblone i delikatne kształty, jakby zaczerpnięte organicznie z przyrody. Zmysłowe, gładkie i bezpieczne formy mają nas odcinać od wulgarnego i krzykliwego świata zewnętrznego. Nienachalna kolorystyka z palety barw ziemi jest manifestacją i powrotem do natury. Takie barwy są gwarancją spokoju i odprężenia. Naturalne materiały, bawełna, len kamień, drewno to pochwała tradycji i kultury, gdzie prace rzemieślników były najwyżej cenione. W oparciu o ten kierunek twórczynie wybierały produkty aranżacji wystawy, dbając, by każdy element był spójny, mimo iż w </w:t>
      </w:r>
      <w:r w:rsidR="00B774E2">
        <w:rPr>
          <w:rFonts w:ascii="Segoe UI Light" w:hAnsi="Segoe UI Light" w:cs="Segoe UI Light"/>
          <w:bCs/>
          <w:sz w:val="21"/>
          <w:szCs w:val="21"/>
        </w:rPr>
        <w:t>projekcie</w:t>
      </w:r>
      <w:r w:rsidRPr="00967B38">
        <w:rPr>
          <w:rFonts w:ascii="Segoe UI Light" w:hAnsi="Segoe UI Light" w:cs="Segoe UI Light"/>
          <w:bCs/>
          <w:sz w:val="21"/>
          <w:szCs w:val="21"/>
        </w:rPr>
        <w:t xml:space="preserve"> </w:t>
      </w:r>
      <w:r w:rsidR="00B774E2">
        <w:rPr>
          <w:rFonts w:ascii="Segoe UI Light" w:hAnsi="Segoe UI Light" w:cs="Segoe UI Light"/>
          <w:bCs/>
          <w:sz w:val="21"/>
          <w:szCs w:val="21"/>
        </w:rPr>
        <w:t>uczestniczyło</w:t>
      </w:r>
      <w:r w:rsidRPr="00967B38">
        <w:rPr>
          <w:rFonts w:ascii="Segoe UI Light" w:hAnsi="Segoe UI Light" w:cs="Segoe UI Light"/>
          <w:bCs/>
          <w:sz w:val="21"/>
          <w:szCs w:val="21"/>
        </w:rPr>
        <w:t xml:space="preserve"> </w:t>
      </w:r>
      <w:r w:rsidR="000F4FDE">
        <w:rPr>
          <w:rFonts w:ascii="Segoe UI Light" w:hAnsi="Segoe UI Light" w:cs="Segoe UI Light"/>
          <w:bCs/>
          <w:sz w:val="21"/>
          <w:szCs w:val="21"/>
        </w:rPr>
        <w:t xml:space="preserve"> 25</w:t>
      </w:r>
      <w:r w:rsidRPr="00967B38">
        <w:rPr>
          <w:rFonts w:ascii="Segoe UI Light" w:hAnsi="Segoe UI Light" w:cs="Segoe UI Light"/>
          <w:bCs/>
          <w:sz w:val="21"/>
          <w:szCs w:val="21"/>
        </w:rPr>
        <w:t xml:space="preserve"> marek.</w:t>
      </w:r>
      <w:r w:rsidR="00D8608C">
        <w:rPr>
          <w:rFonts w:ascii="Segoe UI Light" w:hAnsi="Segoe UI Light" w:cs="Segoe UI Light"/>
          <w:bCs/>
          <w:sz w:val="21"/>
          <w:szCs w:val="21"/>
        </w:rPr>
        <w:t xml:space="preserve"> </w:t>
      </w:r>
      <w:r w:rsidRPr="00967B38">
        <w:rPr>
          <w:rFonts w:ascii="Segoe UI Light" w:hAnsi="Segoe UI Light" w:cs="Segoe UI Light"/>
          <w:bCs/>
          <w:sz w:val="21"/>
          <w:szCs w:val="21"/>
        </w:rPr>
        <w:t xml:space="preserve">Bazą do prezentacji była kolorystyka zawarta w tapecie RYNGO, London Art. Wszelkie odcienie szarości i beżu </w:t>
      </w:r>
      <w:proofErr w:type="spellStart"/>
      <w:r w:rsidRPr="00967B38">
        <w:rPr>
          <w:rFonts w:ascii="Segoe UI Light" w:hAnsi="Segoe UI Light" w:cs="Segoe UI Light"/>
          <w:bCs/>
          <w:sz w:val="21"/>
          <w:szCs w:val="21"/>
        </w:rPr>
        <w:t>blogerki</w:t>
      </w:r>
      <w:proofErr w:type="spellEnd"/>
      <w:r w:rsidRPr="00967B38">
        <w:rPr>
          <w:rFonts w:ascii="Segoe UI Light" w:hAnsi="Segoe UI Light" w:cs="Segoe UI Light"/>
          <w:bCs/>
          <w:sz w:val="21"/>
          <w:szCs w:val="21"/>
        </w:rPr>
        <w:t xml:space="preserve"> starały się pokazać w kolejnych elementach. Etniczny wzór tapety, również wpisuje się doskonale w tendencję, ku chwale rękodziełu. </w:t>
      </w:r>
    </w:p>
    <w:p w:rsidR="00967B38" w:rsidRPr="00AA5325" w:rsidRDefault="00967B38" w:rsidP="00D8608C">
      <w:pPr>
        <w:ind w:firstLine="720"/>
        <w:jc w:val="both"/>
        <w:rPr>
          <w:rFonts w:ascii="Segoe UI Light" w:hAnsi="Segoe UI Light" w:cs="Segoe UI Light"/>
          <w:bCs/>
          <w:spacing w:val="-4"/>
          <w:sz w:val="21"/>
          <w:szCs w:val="21"/>
        </w:rPr>
      </w:pPr>
      <w:r w:rsidRPr="00AA5325">
        <w:rPr>
          <w:rFonts w:ascii="Segoe UI Light" w:hAnsi="Segoe UI Light" w:cs="Segoe UI Light"/>
          <w:bCs/>
          <w:spacing w:val="-4"/>
          <w:sz w:val="21"/>
          <w:szCs w:val="21"/>
        </w:rPr>
        <w:t xml:space="preserve">Obok wyjątkowej wystawy, organizatorzy zadbali również o ciekawy i inspirujący program spotkań. Wyjątkowym zainteresowaniem cieszyły się wykłady dotyczące trendów oraz zwracające uwagę na detal we </w:t>
      </w:r>
      <w:r w:rsidRPr="00AA5325">
        <w:rPr>
          <w:rFonts w:ascii="Segoe UI Light" w:hAnsi="Segoe UI Light" w:cs="Segoe UI Light"/>
          <w:bCs/>
          <w:spacing w:val="-4"/>
          <w:sz w:val="21"/>
          <w:szCs w:val="21"/>
        </w:rPr>
        <w:lastRenderedPageBreak/>
        <w:t xml:space="preserve">wnętrzu, prowadzone przez eksperta designu, historyka sztuki, Dagmarę Jakubczak. Natomiast specjaliści od </w:t>
      </w:r>
      <w:proofErr w:type="spellStart"/>
      <w:r w:rsidRPr="00AA5325">
        <w:rPr>
          <w:rFonts w:ascii="Segoe UI Light" w:hAnsi="Segoe UI Light" w:cs="Segoe UI Light"/>
          <w:bCs/>
          <w:spacing w:val="-4"/>
          <w:sz w:val="21"/>
          <w:szCs w:val="21"/>
        </w:rPr>
        <w:t>social</w:t>
      </w:r>
      <w:proofErr w:type="spellEnd"/>
      <w:r w:rsidRPr="00AA5325">
        <w:rPr>
          <w:rFonts w:ascii="Segoe UI Light" w:hAnsi="Segoe UI Light" w:cs="Segoe UI Light"/>
          <w:bCs/>
          <w:spacing w:val="-4"/>
          <w:sz w:val="21"/>
          <w:szCs w:val="21"/>
        </w:rPr>
        <w:t xml:space="preserve"> mediów z ramienia </w:t>
      </w:r>
      <w:proofErr w:type="spellStart"/>
      <w:r w:rsidRPr="00AA5325">
        <w:rPr>
          <w:rFonts w:ascii="Segoe UI Light" w:hAnsi="Segoe UI Light" w:cs="Segoe UI Light"/>
          <w:bCs/>
          <w:spacing w:val="-4"/>
          <w:sz w:val="21"/>
          <w:szCs w:val="21"/>
        </w:rPr>
        <w:t>Homebooka</w:t>
      </w:r>
      <w:proofErr w:type="spellEnd"/>
      <w:r w:rsidRPr="00AA5325">
        <w:rPr>
          <w:rFonts w:ascii="Segoe UI Light" w:hAnsi="Segoe UI Light" w:cs="Segoe UI Light"/>
          <w:bCs/>
          <w:spacing w:val="-4"/>
          <w:sz w:val="21"/>
          <w:szCs w:val="21"/>
        </w:rPr>
        <w:t xml:space="preserve"> podzielili się z odwiedzającymi wiedzą, ale i sztuczkami, które w codziennej pracy pomagają im dotrzeć do milionowej społeczności poprzez Facebook i Instagram.</w:t>
      </w:r>
      <w:r w:rsidR="000F4FDE">
        <w:rPr>
          <w:rFonts w:ascii="Segoe UI Light" w:hAnsi="Segoe UI Light" w:cs="Segoe UI Light"/>
          <w:bCs/>
          <w:spacing w:val="-4"/>
          <w:sz w:val="21"/>
          <w:szCs w:val="21"/>
        </w:rPr>
        <w:t xml:space="preserve"> Z kolei eksperci z firmy Sfera </w:t>
      </w:r>
      <w:proofErr w:type="spellStart"/>
      <w:r w:rsidR="000F4FDE">
        <w:rPr>
          <w:rFonts w:ascii="Segoe UI Light" w:hAnsi="Segoe UI Light" w:cs="Segoe UI Light"/>
          <w:bCs/>
          <w:spacing w:val="-4"/>
          <w:sz w:val="21"/>
          <w:szCs w:val="21"/>
        </w:rPr>
        <w:t>Group</w:t>
      </w:r>
      <w:proofErr w:type="spellEnd"/>
      <w:r w:rsidR="000F4FDE">
        <w:rPr>
          <w:rFonts w:ascii="Segoe UI Light" w:hAnsi="Segoe UI Light" w:cs="Segoe UI Light"/>
          <w:bCs/>
          <w:spacing w:val="-4"/>
          <w:sz w:val="21"/>
          <w:szCs w:val="21"/>
        </w:rPr>
        <w:t xml:space="preserve">,  podzielili się z </w:t>
      </w:r>
      <w:proofErr w:type="spellStart"/>
      <w:r w:rsidR="000F4FDE">
        <w:rPr>
          <w:rFonts w:ascii="Segoe UI Light" w:hAnsi="Segoe UI Light" w:cs="Segoe UI Light"/>
          <w:bCs/>
          <w:spacing w:val="-4"/>
          <w:sz w:val="21"/>
          <w:szCs w:val="21"/>
        </w:rPr>
        <w:t>gośc</w:t>
      </w:r>
      <w:r w:rsidR="00913D73">
        <w:rPr>
          <w:rFonts w:ascii="Segoe UI Light" w:hAnsi="Segoe UI Light" w:cs="Segoe UI Light"/>
          <w:bCs/>
          <w:spacing w:val="-4"/>
          <w:sz w:val="21"/>
          <w:szCs w:val="21"/>
        </w:rPr>
        <w:t>m</w:t>
      </w:r>
      <w:r w:rsidR="000F4FDE">
        <w:rPr>
          <w:rFonts w:ascii="Segoe UI Light" w:hAnsi="Segoe UI Light" w:cs="Segoe UI Light"/>
          <w:bCs/>
          <w:spacing w:val="-4"/>
          <w:sz w:val="21"/>
          <w:szCs w:val="21"/>
        </w:rPr>
        <w:t>i</w:t>
      </w:r>
      <w:proofErr w:type="spellEnd"/>
      <w:r w:rsidR="000F4FDE">
        <w:rPr>
          <w:rFonts w:ascii="Segoe UI Light" w:hAnsi="Segoe UI Light" w:cs="Segoe UI Light"/>
          <w:bCs/>
          <w:spacing w:val="-4"/>
          <w:sz w:val="21"/>
          <w:szCs w:val="21"/>
        </w:rPr>
        <w:t xml:space="preserve"> wiedzą na temat ‘</w:t>
      </w:r>
      <w:r w:rsidR="000F4FDE" w:rsidRPr="000F4FDE">
        <w:rPr>
          <w:rFonts w:ascii="Segoe UI Light" w:hAnsi="Segoe UI Light" w:cs="Segoe UI Light"/>
          <w:bCs/>
          <w:spacing w:val="-4"/>
          <w:sz w:val="21"/>
          <w:szCs w:val="21"/>
        </w:rPr>
        <w:t>Komunikacja marki w branży wnętrzarskiej. Trendy 2020</w:t>
      </w:r>
      <w:r w:rsidR="000F4FDE">
        <w:rPr>
          <w:rFonts w:ascii="Segoe UI Light" w:hAnsi="Segoe UI Light" w:cs="Segoe UI Light"/>
          <w:bCs/>
          <w:spacing w:val="-4"/>
          <w:sz w:val="21"/>
          <w:szCs w:val="21"/>
        </w:rPr>
        <w:t xml:space="preserve">’ opierając się na przeprowadzonych badaniach branżowych. </w:t>
      </w:r>
    </w:p>
    <w:p w:rsidR="00967B38" w:rsidRDefault="00967B38" w:rsidP="00D04EC0">
      <w:pPr>
        <w:jc w:val="both"/>
        <w:rPr>
          <w:rFonts w:ascii="Segoe UI Light" w:hAnsi="Segoe UI Light" w:cs="Segoe UI Light"/>
          <w:bCs/>
          <w:sz w:val="21"/>
          <w:szCs w:val="21"/>
        </w:rPr>
      </w:pPr>
    </w:p>
    <w:p w:rsidR="00D04EC0" w:rsidRPr="00A65AC3" w:rsidRDefault="00D04EC0" w:rsidP="00D04EC0">
      <w:pPr>
        <w:jc w:val="both"/>
        <w:rPr>
          <w:rFonts w:ascii="Segoe UI Light" w:hAnsi="Segoe UI Light" w:cs="Segoe UI Light"/>
          <w:b/>
          <w:sz w:val="21"/>
          <w:szCs w:val="21"/>
        </w:rPr>
      </w:pPr>
      <w:r w:rsidRPr="00A65AC3">
        <w:rPr>
          <w:rFonts w:ascii="Segoe UI Light" w:hAnsi="Segoe UI Light" w:cs="Segoe UI Light"/>
          <w:b/>
          <w:sz w:val="21"/>
          <w:szCs w:val="21"/>
        </w:rPr>
        <w:t>Premiera kolekcji „HORBOWY NOWA ERA”</w:t>
      </w:r>
    </w:p>
    <w:p w:rsidR="00D04EC0" w:rsidRPr="00AA5325" w:rsidRDefault="00D04EC0" w:rsidP="00B774E2">
      <w:pPr>
        <w:jc w:val="both"/>
        <w:rPr>
          <w:rFonts w:ascii="Segoe UI Light" w:hAnsi="Segoe UI Light" w:cs="Segoe UI Light"/>
          <w:spacing w:val="-2"/>
          <w:sz w:val="21"/>
          <w:szCs w:val="21"/>
        </w:rPr>
      </w:pPr>
      <w:r w:rsidRPr="00AA5325">
        <w:rPr>
          <w:rFonts w:ascii="Segoe UI Light" w:hAnsi="Segoe UI Light" w:cs="Segoe UI Light"/>
          <w:spacing w:val="-2"/>
          <w:sz w:val="21"/>
          <w:szCs w:val="21"/>
        </w:rPr>
        <w:t xml:space="preserve">W ramach targów HOME DECOR </w:t>
      </w:r>
      <w:r w:rsidR="00B774E2" w:rsidRPr="00AA5325">
        <w:rPr>
          <w:rFonts w:ascii="Segoe UI Light" w:hAnsi="Segoe UI Light" w:cs="Segoe UI Light"/>
          <w:spacing w:val="-2"/>
          <w:sz w:val="21"/>
          <w:szCs w:val="21"/>
        </w:rPr>
        <w:t>odbyła</w:t>
      </w:r>
      <w:r w:rsidRPr="00AA5325">
        <w:rPr>
          <w:rFonts w:ascii="Segoe UI Light" w:hAnsi="Segoe UI Light" w:cs="Segoe UI Light"/>
          <w:spacing w:val="-2"/>
          <w:sz w:val="21"/>
          <w:szCs w:val="21"/>
        </w:rPr>
        <w:t xml:space="preserve"> się wystawa </w:t>
      </w:r>
      <w:r w:rsidR="008A34E0" w:rsidRPr="00AA5325">
        <w:rPr>
          <w:rFonts w:ascii="Segoe UI Light" w:hAnsi="Segoe UI Light" w:cs="Segoe UI Light"/>
          <w:spacing w:val="-2"/>
          <w:sz w:val="21"/>
          <w:szCs w:val="21"/>
        </w:rPr>
        <w:t>„</w:t>
      </w:r>
      <w:r w:rsidRPr="00AA5325">
        <w:rPr>
          <w:rFonts w:ascii="Segoe UI Light" w:hAnsi="Segoe UI Light" w:cs="Segoe UI Light"/>
          <w:spacing w:val="-2"/>
          <w:sz w:val="21"/>
          <w:szCs w:val="21"/>
        </w:rPr>
        <w:t>Horbowy Nowa Era</w:t>
      </w:r>
      <w:r w:rsidR="008A34E0" w:rsidRPr="00AA5325">
        <w:rPr>
          <w:rFonts w:ascii="Segoe UI Light" w:hAnsi="Segoe UI Light" w:cs="Segoe UI Light"/>
          <w:spacing w:val="-2"/>
          <w:sz w:val="21"/>
          <w:szCs w:val="21"/>
        </w:rPr>
        <w:t>”</w:t>
      </w:r>
      <w:r w:rsidRPr="00AA5325">
        <w:rPr>
          <w:rFonts w:ascii="Segoe UI Light" w:hAnsi="Segoe UI Light" w:cs="Segoe UI Light"/>
          <w:spacing w:val="-2"/>
          <w:sz w:val="21"/>
          <w:szCs w:val="21"/>
        </w:rPr>
        <w:t>, n</w:t>
      </w:r>
      <w:r w:rsidR="00B774E2" w:rsidRPr="00AA5325">
        <w:rPr>
          <w:rFonts w:ascii="Segoe UI Light" w:hAnsi="Segoe UI Light" w:cs="Segoe UI Light"/>
          <w:spacing w:val="-2"/>
          <w:sz w:val="21"/>
          <w:szCs w:val="21"/>
        </w:rPr>
        <w:t>a której zaprezentowana została</w:t>
      </w:r>
      <w:r w:rsidRPr="00AA5325">
        <w:rPr>
          <w:rFonts w:ascii="Segoe UI Light" w:hAnsi="Segoe UI Light" w:cs="Segoe UI Light"/>
          <w:spacing w:val="-2"/>
          <w:sz w:val="21"/>
          <w:szCs w:val="21"/>
        </w:rPr>
        <w:t xml:space="preserve"> wspaniała kolekcja form artystyczno-użytkowych profesora Zbigniewa </w:t>
      </w:r>
      <w:proofErr w:type="spellStart"/>
      <w:r w:rsidRPr="00AA5325">
        <w:rPr>
          <w:rFonts w:ascii="Segoe UI Light" w:hAnsi="Segoe UI Light" w:cs="Segoe UI Light"/>
          <w:spacing w:val="-2"/>
          <w:sz w:val="21"/>
          <w:szCs w:val="21"/>
        </w:rPr>
        <w:t>Horbowego</w:t>
      </w:r>
      <w:proofErr w:type="spellEnd"/>
      <w:r w:rsidRPr="00AA5325">
        <w:rPr>
          <w:rFonts w:ascii="Segoe UI Light" w:hAnsi="Segoe UI Light" w:cs="Segoe UI Light"/>
          <w:spacing w:val="-2"/>
          <w:sz w:val="21"/>
          <w:szCs w:val="21"/>
        </w:rPr>
        <w:t xml:space="preserve">, w tym absolutnie unikatowa kolekcja „Kobaltowy Horbowy”. Kolekcja szkła "dawnych", a jednak wciąż "współczesnych" mistrzów powstała przy wtórze syczącej pary formowanego szkła, postukiwaniu stalowych nożyc i brzęku piszczeli. Wyjątkowa i niepowtarzalna, łączy w sobie szlachetność rzemiosła z wirtuozerią formy i wyrafinowaną kulturą szkła. Nasycona miłością do piękna i niemalże alchemiczną barwą niczym ambrozja spływa na nasze zmysły, głaszcząc </w:t>
      </w:r>
      <w:proofErr w:type="spellStart"/>
      <w:r w:rsidRPr="00AA5325">
        <w:rPr>
          <w:rFonts w:ascii="Segoe UI Light" w:hAnsi="Segoe UI Light" w:cs="Segoe UI Light"/>
          <w:spacing w:val="-2"/>
          <w:sz w:val="21"/>
          <w:szCs w:val="21"/>
        </w:rPr>
        <w:t>tycjanem</w:t>
      </w:r>
      <w:proofErr w:type="spellEnd"/>
      <w:r w:rsidRPr="00AA5325">
        <w:rPr>
          <w:rFonts w:ascii="Segoe UI Light" w:hAnsi="Segoe UI Light" w:cs="Segoe UI Light"/>
          <w:spacing w:val="-2"/>
          <w:sz w:val="21"/>
          <w:szCs w:val="21"/>
        </w:rPr>
        <w:t xml:space="preserve">, malachitem, magicznym kobaltem, czy rubinowym refleksem unikatowych kształtów spod ręki mistrza Zbigniewa </w:t>
      </w:r>
      <w:proofErr w:type="spellStart"/>
      <w:r w:rsidRPr="00AA5325">
        <w:rPr>
          <w:rFonts w:ascii="Segoe UI Light" w:hAnsi="Segoe UI Light" w:cs="Segoe UI Light"/>
          <w:spacing w:val="-2"/>
          <w:sz w:val="21"/>
          <w:szCs w:val="21"/>
        </w:rPr>
        <w:t>Horbowego</w:t>
      </w:r>
      <w:proofErr w:type="spellEnd"/>
      <w:r w:rsidRPr="00AA5325">
        <w:rPr>
          <w:rFonts w:ascii="Segoe UI Light" w:hAnsi="Segoe UI Light" w:cs="Segoe UI Light"/>
          <w:spacing w:val="-2"/>
          <w:sz w:val="21"/>
          <w:szCs w:val="21"/>
        </w:rPr>
        <w:t>.</w:t>
      </w:r>
      <w:r w:rsidR="00B774E2" w:rsidRPr="00AA5325">
        <w:rPr>
          <w:rFonts w:ascii="Segoe UI Light" w:hAnsi="Segoe UI Light" w:cs="Segoe UI Light"/>
          <w:spacing w:val="-2"/>
          <w:sz w:val="21"/>
          <w:szCs w:val="21"/>
        </w:rPr>
        <w:t xml:space="preserve"> </w:t>
      </w:r>
      <w:r w:rsidRPr="00AA5325">
        <w:rPr>
          <w:rFonts w:ascii="Segoe UI Light" w:hAnsi="Segoe UI Light" w:cs="Segoe UI Light"/>
          <w:spacing w:val="-2"/>
          <w:sz w:val="21"/>
          <w:szCs w:val="21"/>
        </w:rPr>
        <w:t>Wystawie „HORBOWY NOWA</w:t>
      </w:r>
      <w:r w:rsidR="00B774E2" w:rsidRPr="00AA5325">
        <w:rPr>
          <w:rFonts w:ascii="Segoe UI Light" w:hAnsi="Segoe UI Light" w:cs="Segoe UI Light"/>
          <w:spacing w:val="-2"/>
          <w:sz w:val="21"/>
          <w:szCs w:val="21"/>
        </w:rPr>
        <w:t xml:space="preserve"> ERA” towarzyszyły</w:t>
      </w:r>
      <w:r w:rsidRPr="00AA5325">
        <w:rPr>
          <w:rFonts w:ascii="Segoe UI Light" w:hAnsi="Segoe UI Light" w:cs="Segoe UI Light"/>
          <w:spacing w:val="-2"/>
          <w:sz w:val="21"/>
          <w:szCs w:val="21"/>
        </w:rPr>
        <w:t xml:space="preserve"> spotkania ze współtwórcami projektu Horbowy Nowa Era</w:t>
      </w:r>
      <w:r w:rsidR="00A705E2">
        <w:rPr>
          <w:rFonts w:ascii="Segoe UI Light" w:hAnsi="Segoe UI Light" w:cs="Segoe UI Light"/>
          <w:spacing w:val="-2"/>
          <w:sz w:val="21"/>
          <w:szCs w:val="21"/>
        </w:rPr>
        <w:t>.</w:t>
      </w:r>
    </w:p>
    <w:p w:rsidR="00B774E2" w:rsidRPr="00A65AC3" w:rsidRDefault="00B774E2" w:rsidP="00B774E2">
      <w:pPr>
        <w:jc w:val="both"/>
        <w:rPr>
          <w:rFonts w:ascii="Segoe UI Light" w:hAnsi="Segoe UI Light" w:cs="Segoe UI Light"/>
          <w:sz w:val="21"/>
          <w:szCs w:val="21"/>
        </w:rPr>
      </w:pPr>
    </w:p>
    <w:p w:rsidR="0059576A" w:rsidRPr="00A65AC3" w:rsidRDefault="0059576A" w:rsidP="00D04EC0">
      <w:pPr>
        <w:jc w:val="both"/>
        <w:rPr>
          <w:rFonts w:ascii="Segoe UI Light" w:hAnsi="Segoe UI Light" w:cs="Segoe UI Light"/>
          <w:sz w:val="21"/>
          <w:szCs w:val="21"/>
        </w:rPr>
      </w:pPr>
      <w:r w:rsidRPr="00A65AC3">
        <w:rPr>
          <w:rFonts w:ascii="Segoe UI Light" w:hAnsi="Segoe UI Light" w:cs="Segoe UI Light"/>
          <w:b/>
          <w:sz w:val="21"/>
          <w:szCs w:val="21"/>
        </w:rPr>
        <w:t xml:space="preserve">Strefa światła </w:t>
      </w:r>
      <w:proofErr w:type="spellStart"/>
      <w:r w:rsidRPr="00A65AC3">
        <w:rPr>
          <w:rFonts w:ascii="Segoe UI Light" w:hAnsi="Segoe UI Light" w:cs="Segoe UI Light"/>
          <w:b/>
          <w:sz w:val="21"/>
          <w:szCs w:val="21"/>
        </w:rPr>
        <w:t>Light</w:t>
      </w:r>
      <w:proofErr w:type="spellEnd"/>
      <w:r w:rsidRPr="00A65AC3">
        <w:rPr>
          <w:rFonts w:ascii="Segoe UI Light" w:hAnsi="Segoe UI Light" w:cs="Segoe UI Light"/>
          <w:b/>
          <w:sz w:val="21"/>
          <w:szCs w:val="21"/>
        </w:rPr>
        <w:t xml:space="preserve"> </w:t>
      </w:r>
      <w:proofErr w:type="spellStart"/>
      <w:r w:rsidR="00A705E2">
        <w:rPr>
          <w:rFonts w:ascii="Segoe UI Light" w:hAnsi="Segoe UI Light" w:cs="Segoe UI Light"/>
          <w:b/>
          <w:sz w:val="21"/>
          <w:szCs w:val="21"/>
        </w:rPr>
        <w:t>U</w:t>
      </w:r>
      <w:r w:rsidRPr="00A65AC3">
        <w:rPr>
          <w:rFonts w:ascii="Segoe UI Light" w:hAnsi="Segoe UI Light" w:cs="Segoe UI Light"/>
          <w:b/>
          <w:sz w:val="21"/>
          <w:szCs w:val="21"/>
        </w:rPr>
        <w:t>p</w:t>
      </w:r>
      <w:proofErr w:type="spellEnd"/>
      <w:r w:rsidRPr="00A65AC3">
        <w:rPr>
          <w:rFonts w:ascii="Segoe UI Light" w:hAnsi="Segoe UI Light" w:cs="Segoe UI Light"/>
          <w:b/>
          <w:sz w:val="21"/>
          <w:szCs w:val="21"/>
        </w:rPr>
        <w:t>!</w:t>
      </w:r>
    </w:p>
    <w:p w:rsidR="006E0633" w:rsidRPr="008A3E5D" w:rsidRDefault="006E0633" w:rsidP="00D04EC0">
      <w:pPr>
        <w:jc w:val="both"/>
        <w:rPr>
          <w:rFonts w:ascii="Segoe UI Light" w:hAnsi="Segoe UI Light" w:cs="Segoe UI Light"/>
          <w:sz w:val="21"/>
          <w:szCs w:val="21"/>
        </w:rPr>
      </w:pPr>
      <w:r w:rsidRPr="00A65AC3">
        <w:rPr>
          <w:rFonts w:ascii="Segoe UI Light" w:hAnsi="Segoe UI Light" w:cs="Segoe UI Light"/>
          <w:sz w:val="21"/>
          <w:szCs w:val="21"/>
        </w:rPr>
        <w:t>Strefa światła to nowość</w:t>
      </w:r>
      <w:r w:rsidR="0059576A" w:rsidRPr="00A65AC3">
        <w:rPr>
          <w:rFonts w:ascii="Segoe UI Light" w:hAnsi="Segoe UI Light" w:cs="Segoe UI Light"/>
          <w:sz w:val="21"/>
          <w:szCs w:val="21"/>
        </w:rPr>
        <w:t xml:space="preserve"> tegorocznej edycji. </w:t>
      </w:r>
      <w:r w:rsidRPr="00A65AC3">
        <w:rPr>
          <w:rFonts w:ascii="Segoe UI Light" w:hAnsi="Segoe UI Light" w:cs="Segoe UI Light"/>
          <w:sz w:val="21"/>
          <w:szCs w:val="21"/>
        </w:rPr>
        <w:t xml:space="preserve">Wprawdzie już w poprzednich latach oświetlenie stanowiło ważny element ekspozycji, jednak w tym roku po raz pierwszy organizatorzy postanowili stoiska firm prezentujących produkty oświetleniowe w czytelny sposób oznaczyć i zaprezentować zwiedzającym pod wspólną marką </w:t>
      </w:r>
      <w:proofErr w:type="spellStart"/>
      <w:r w:rsidRPr="00A65AC3">
        <w:rPr>
          <w:rFonts w:ascii="Segoe UI Light" w:hAnsi="Segoe UI Light" w:cs="Segoe UI Light"/>
          <w:sz w:val="21"/>
          <w:szCs w:val="21"/>
        </w:rPr>
        <w:t>Light</w:t>
      </w:r>
      <w:proofErr w:type="spellEnd"/>
      <w:r w:rsidRPr="00A65AC3">
        <w:rPr>
          <w:rFonts w:ascii="Segoe UI Light" w:hAnsi="Segoe UI Light" w:cs="Segoe UI Light"/>
          <w:sz w:val="21"/>
          <w:szCs w:val="21"/>
        </w:rPr>
        <w:t xml:space="preserve"> </w:t>
      </w:r>
      <w:proofErr w:type="spellStart"/>
      <w:r w:rsidRPr="00A65AC3">
        <w:rPr>
          <w:rFonts w:ascii="Segoe UI Light" w:hAnsi="Segoe UI Light" w:cs="Segoe UI Light"/>
          <w:sz w:val="21"/>
          <w:szCs w:val="21"/>
        </w:rPr>
        <w:t>up</w:t>
      </w:r>
      <w:proofErr w:type="spellEnd"/>
      <w:r w:rsidRPr="00A65AC3">
        <w:rPr>
          <w:rFonts w:ascii="Segoe UI Light" w:hAnsi="Segoe UI Light" w:cs="Segoe UI Light"/>
          <w:sz w:val="21"/>
          <w:szCs w:val="21"/>
        </w:rPr>
        <w:t xml:space="preserve">! W strefie światła swoje najnowsze kolekcje przedstawią m. in. </w:t>
      </w:r>
      <w:r w:rsidRPr="008A3E5D">
        <w:rPr>
          <w:rFonts w:ascii="Segoe UI Light" w:hAnsi="Segoe UI Light" w:cs="Segoe UI Light"/>
          <w:color w:val="000000"/>
          <w:sz w:val="21"/>
          <w:szCs w:val="21"/>
        </w:rPr>
        <w:t xml:space="preserve">ALTAVOLA DESIGN, ARTEVENTY, CANDELLUX </w:t>
      </w:r>
      <w:proofErr w:type="spellStart"/>
      <w:r w:rsidRPr="008A3E5D">
        <w:rPr>
          <w:rFonts w:ascii="Segoe UI Light" w:hAnsi="Segoe UI Light" w:cs="Segoe UI Light"/>
          <w:color w:val="000000"/>
          <w:sz w:val="21"/>
          <w:szCs w:val="21"/>
        </w:rPr>
        <w:t>Lighting</w:t>
      </w:r>
      <w:proofErr w:type="spellEnd"/>
      <w:r w:rsidRPr="008A3E5D">
        <w:rPr>
          <w:rFonts w:ascii="Segoe UI Light" w:hAnsi="Segoe UI Light" w:cs="Segoe UI Light"/>
          <w:color w:val="000000"/>
          <w:sz w:val="21"/>
          <w:szCs w:val="21"/>
        </w:rPr>
        <w:t xml:space="preserve">, CASA REGAL, </w:t>
      </w:r>
      <w:r w:rsidR="00B774E2" w:rsidRPr="008A3E5D">
        <w:rPr>
          <w:rFonts w:ascii="Segoe UI Light" w:hAnsi="Segoe UI Light" w:cs="Segoe UI Light"/>
          <w:color w:val="000000"/>
          <w:sz w:val="21"/>
          <w:szCs w:val="21"/>
        </w:rPr>
        <w:t>ELEKTROZEL, KRAFTPOLYMER, NOWODV</w:t>
      </w:r>
      <w:r w:rsidRPr="008A3E5D">
        <w:rPr>
          <w:rFonts w:ascii="Segoe UI Light" w:hAnsi="Segoe UI Light" w:cs="Segoe UI Light"/>
          <w:color w:val="000000"/>
          <w:sz w:val="21"/>
          <w:szCs w:val="21"/>
        </w:rPr>
        <w:t xml:space="preserve">ORSKI, ROMANTIC HOME </w:t>
      </w:r>
      <w:r w:rsidRPr="008A3E5D">
        <w:rPr>
          <w:rFonts w:ascii="Segoe UI Light" w:hAnsi="Segoe UI Light" w:cs="Segoe UI Light"/>
          <w:sz w:val="21"/>
          <w:szCs w:val="21"/>
        </w:rPr>
        <w:t>INTERIORS,</w:t>
      </w:r>
      <w:r w:rsidR="00B774E2" w:rsidRPr="008A3E5D">
        <w:rPr>
          <w:rFonts w:ascii="Segoe UI Light" w:hAnsi="Segoe UI Light" w:cs="Segoe UI Light"/>
          <w:sz w:val="21"/>
          <w:szCs w:val="21"/>
        </w:rPr>
        <w:t xml:space="preserve"> TK Tomasz Krywult czy ZUMA LINE</w:t>
      </w:r>
      <w:r w:rsidR="008A34E0" w:rsidRPr="008A3E5D">
        <w:rPr>
          <w:rFonts w:ascii="Segoe UI Light" w:hAnsi="Segoe UI Light" w:cs="Segoe UI Light"/>
          <w:sz w:val="21"/>
          <w:szCs w:val="21"/>
        </w:rPr>
        <w:t>.</w:t>
      </w:r>
    </w:p>
    <w:p w:rsidR="006E0633" w:rsidRPr="008A3E5D" w:rsidRDefault="006E0633" w:rsidP="00D04EC0">
      <w:pPr>
        <w:jc w:val="both"/>
        <w:rPr>
          <w:rFonts w:ascii="Segoe UI Light" w:hAnsi="Segoe UI Light" w:cs="Segoe UI Light"/>
          <w:sz w:val="21"/>
          <w:szCs w:val="21"/>
        </w:rPr>
      </w:pPr>
    </w:p>
    <w:p w:rsidR="006E0633" w:rsidRPr="00A65AC3" w:rsidRDefault="006E0633" w:rsidP="00D04EC0">
      <w:pPr>
        <w:jc w:val="both"/>
        <w:rPr>
          <w:rFonts w:ascii="Segoe UI Light" w:hAnsi="Segoe UI Light" w:cs="Segoe UI Light"/>
          <w:b/>
          <w:sz w:val="21"/>
          <w:szCs w:val="21"/>
        </w:rPr>
      </w:pPr>
      <w:proofErr w:type="spellStart"/>
      <w:r w:rsidRPr="00A65AC3">
        <w:rPr>
          <w:rFonts w:ascii="Segoe UI Light" w:hAnsi="Segoe UI Light" w:cs="Segoe UI Light"/>
          <w:b/>
          <w:sz w:val="21"/>
          <w:szCs w:val="21"/>
        </w:rPr>
        <w:t>Fresh</w:t>
      </w:r>
      <w:proofErr w:type="spellEnd"/>
      <w:r w:rsidRPr="00A65AC3">
        <w:rPr>
          <w:rFonts w:ascii="Segoe UI Light" w:hAnsi="Segoe UI Light" w:cs="Segoe UI Light"/>
          <w:b/>
          <w:sz w:val="21"/>
          <w:szCs w:val="21"/>
        </w:rPr>
        <w:t xml:space="preserve"> Start</w:t>
      </w:r>
    </w:p>
    <w:p w:rsidR="00D004F4" w:rsidRPr="00A65AC3" w:rsidRDefault="006E0633" w:rsidP="008A34E0">
      <w:pPr>
        <w:jc w:val="both"/>
        <w:rPr>
          <w:rFonts w:ascii="Segoe UI Light" w:hAnsi="Segoe UI Light" w:cs="Segoe UI Light"/>
          <w:sz w:val="21"/>
          <w:szCs w:val="21"/>
        </w:rPr>
      </w:pPr>
      <w:r w:rsidRPr="00A65AC3">
        <w:rPr>
          <w:rFonts w:ascii="Segoe UI Light" w:hAnsi="Segoe UI Light" w:cs="Segoe UI Light"/>
          <w:sz w:val="21"/>
          <w:szCs w:val="21"/>
        </w:rPr>
        <w:t xml:space="preserve">Nowością </w:t>
      </w:r>
      <w:r w:rsidR="00B774E2">
        <w:rPr>
          <w:rFonts w:ascii="Segoe UI Light" w:hAnsi="Segoe UI Light" w:cs="Segoe UI Light"/>
          <w:sz w:val="21"/>
          <w:szCs w:val="21"/>
        </w:rPr>
        <w:t>była</w:t>
      </w:r>
      <w:r w:rsidRPr="00A65AC3">
        <w:rPr>
          <w:rFonts w:ascii="Segoe UI Light" w:hAnsi="Segoe UI Light" w:cs="Segoe UI Light"/>
          <w:sz w:val="21"/>
          <w:szCs w:val="21"/>
        </w:rPr>
        <w:t xml:space="preserve"> także </w:t>
      </w:r>
      <w:r w:rsidR="00C9477C" w:rsidRPr="00A65AC3">
        <w:rPr>
          <w:rFonts w:ascii="Segoe UI Light" w:hAnsi="Segoe UI Light" w:cs="Segoe UI Light"/>
          <w:b/>
          <w:sz w:val="21"/>
          <w:szCs w:val="21"/>
        </w:rPr>
        <w:t xml:space="preserve">strefa debiutantów </w:t>
      </w:r>
      <w:proofErr w:type="spellStart"/>
      <w:r w:rsidR="00C9477C" w:rsidRPr="00A65AC3">
        <w:rPr>
          <w:rFonts w:ascii="Segoe UI Light" w:hAnsi="Segoe UI Light" w:cs="Segoe UI Light"/>
          <w:b/>
          <w:sz w:val="21"/>
          <w:szCs w:val="21"/>
        </w:rPr>
        <w:t>Fresh</w:t>
      </w:r>
      <w:proofErr w:type="spellEnd"/>
      <w:r w:rsidR="00C9477C" w:rsidRPr="00A65AC3">
        <w:rPr>
          <w:rFonts w:ascii="Segoe UI Light" w:hAnsi="Segoe UI Light" w:cs="Segoe UI Light"/>
          <w:b/>
          <w:sz w:val="21"/>
          <w:szCs w:val="21"/>
        </w:rPr>
        <w:t xml:space="preserve"> Start</w:t>
      </w:r>
      <w:r w:rsidR="00C9477C" w:rsidRPr="00A65AC3">
        <w:rPr>
          <w:rFonts w:ascii="Segoe UI Light" w:hAnsi="Segoe UI Light" w:cs="Segoe UI Light"/>
          <w:sz w:val="21"/>
          <w:szCs w:val="21"/>
        </w:rPr>
        <w:t xml:space="preserve">. To oferta dla tych, którzy po raz pierwszy </w:t>
      </w:r>
      <w:r w:rsidR="00D004F4" w:rsidRPr="00A65AC3">
        <w:rPr>
          <w:rFonts w:ascii="Segoe UI Light" w:hAnsi="Segoe UI Light" w:cs="Segoe UI Light"/>
          <w:sz w:val="21"/>
          <w:szCs w:val="21"/>
        </w:rPr>
        <w:t>zechcieli</w:t>
      </w:r>
      <w:r w:rsidR="00C9477C" w:rsidRPr="00A65AC3">
        <w:rPr>
          <w:rFonts w:ascii="Segoe UI Light" w:hAnsi="Segoe UI Light" w:cs="Segoe UI Light"/>
          <w:sz w:val="21"/>
          <w:szCs w:val="21"/>
        </w:rPr>
        <w:t xml:space="preserve"> zaistnieć podc</w:t>
      </w:r>
      <w:r w:rsidR="00D004F4" w:rsidRPr="00A65AC3">
        <w:rPr>
          <w:rFonts w:ascii="Segoe UI Light" w:hAnsi="Segoe UI Light" w:cs="Segoe UI Light"/>
          <w:sz w:val="21"/>
          <w:szCs w:val="21"/>
        </w:rPr>
        <w:t xml:space="preserve">zas międzynarodowego wydarzenia, jakim są targi </w:t>
      </w:r>
      <w:r w:rsidR="00C9477C" w:rsidRPr="00A65AC3">
        <w:rPr>
          <w:rFonts w:ascii="Segoe UI Light" w:hAnsi="Segoe UI Light" w:cs="Segoe UI Light"/>
          <w:sz w:val="21"/>
          <w:szCs w:val="21"/>
        </w:rPr>
        <w:t xml:space="preserve">HOME DECOR i pokazać swoje produkty szerokiemu gronu odbiorców. </w:t>
      </w:r>
      <w:r w:rsidR="00B774E2">
        <w:rPr>
          <w:rFonts w:ascii="Segoe UI Light" w:hAnsi="Segoe UI Light" w:cs="Segoe UI Light"/>
          <w:sz w:val="21"/>
          <w:szCs w:val="21"/>
        </w:rPr>
        <w:t xml:space="preserve">– Wystawcy tej strefy wzbogacili ekspozycję </w:t>
      </w:r>
      <w:r w:rsidR="00A65AC3" w:rsidRPr="00A65AC3">
        <w:rPr>
          <w:rFonts w:ascii="Segoe UI Light" w:hAnsi="Segoe UI Light" w:cs="Segoe UI Light"/>
          <w:sz w:val="21"/>
          <w:szCs w:val="21"/>
        </w:rPr>
        <w:t>sporą</w:t>
      </w:r>
      <w:r w:rsidR="00D004F4" w:rsidRPr="00A65AC3">
        <w:rPr>
          <w:rFonts w:ascii="Segoe UI Light" w:hAnsi="Segoe UI Light" w:cs="Segoe UI Light"/>
          <w:sz w:val="21"/>
          <w:szCs w:val="21"/>
        </w:rPr>
        <w:t xml:space="preserve"> dawką inspiracji. </w:t>
      </w:r>
      <w:r w:rsidR="00B774E2">
        <w:rPr>
          <w:rFonts w:ascii="Segoe UI Light" w:hAnsi="Segoe UI Light" w:cs="Segoe UI Light"/>
          <w:sz w:val="21"/>
          <w:szCs w:val="21"/>
        </w:rPr>
        <w:t xml:space="preserve">Mamy nadzieję, że </w:t>
      </w:r>
      <w:r w:rsidR="00D004F4" w:rsidRPr="00A65AC3">
        <w:rPr>
          <w:rFonts w:ascii="Segoe UI Light" w:hAnsi="Segoe UI Light" w:cs="Segoe UI Light"/>
          <w:sz w:val="21"/>
          <w:szCs w:val="21"/>
        </w:rPr>
        <w:t xml:space="preserve">udział w tym wydarzeniu </w:t>
      </w:r>
      <w:r w:rsidR="00A67C8D">
        <w:rPr>
          <w:rFonts w:ascii="Segoe UI Light" w:hAnsi="Segoe UI Light" w:cs="Segoe UI Light"/>
          <w:sz w:val="21"/>
          <w:szCs w:val="21"/>
        </w:rPr>
        <w:t xml:space="preserve">będzie dla nich </w:t>
      </w:r>
      <w:r w:rsidR="00D004F4" w:rsidRPr="00A65AC3">
        <w:rPr>
          <w:rFonts w:ascii="Segoe UI Light" w:hAnsi="Segoe UI Light" w:cs="Segoe UI Light"/>
          <w:sz w:val="21"/>
          <w:szCs w:val="21"/>
        </w:rPr>
        <w:t>silnym impulsem do rozwoju</w:t>
      </w:r>
      <w:r w:rsidR="00A67C8D">
        <w:rPr>
          <w:rFonts w:ascii="Segoe UI Light" w:hAnsi="Segoe UI Light" w:cs="Segoe UI Light"/>
          <w:sz w:val="21"/>
          <w:szCs w:val="21"/>
        </w:rPr>
        <w:t>. Projekt cieszył się dużym zainteresowaniem zwiedzających i na pewno będziemy go rozwijać w kolejnych edycjach</w:t>
      </w:r>
      <w:r w:rsidR="00D004F4" w:rsidRPr="00A65AC3">
        <w:rPr>
          <w:rFonts w:ascii="Segoe UI Light" w:hAnsi="Segoe UI Light" w:cs="Segoe UI Light"/>
          <w:sz w:val="21"/>
          <w:szCs w:val="21"/>
        </w:rPr>
        <w:t xml:space="preserve"> – wyjaśnia Kinga Dobrowolska-Baczkun.</w:t>
      </w:r>
    </w:p>
    <w:p w:rsidR="00D004F4" w:rsidRPr="00A65AC3" w:rsidRDefault="00D004F4" w:rsidP="00D04EC0">
      <w:pPr>
        <w:jc w:val="both"/>
        <w:rPr>
          <w:rFonts w:ascii="Segoe UI Light" w:hAnsi="Segoe UI Light" w:cs="Segoe UI Light"/>
          <w:sz w:val="21"/>
          <w:szCs w:val="21"/>
        </w:rPr>
      </w:pPr>
    </w:p>
    <w:p w:rsidR="00D004F4" w:rsidRPr="00A65AC3" w:rsidRDefault="00D004F4" w:rsidP="00D04EC0">
      <w:pPr>
        <w:jc w:val="both"/>
        <w:rPr>
          <w:rFonts w:ascii="Segoe UI Light" w:hAnsi="Segoe UI Light" w:cs="Segoe UI Light"/>
          <w:b/>
          <w:sz w:val="21"/>
          <w:szCs w:val="21"/>
        </w:rPr>
      </w:pPr>
      <w:r w:rsidRPr="00A65AC3">
        <w:rPr>
          <w:rFonts w:ascii="Segoe UI Light" w:hAnsi="Segoe UI Light" w:cs="Segoe UI Light"/>
          <w:b/>
          <w:sz w:val="21"/>
          <w:szCs w:val="21"/>
        </w:rPr>
        <w:t>Strefa Patchwork</w:t>
      </w:r>
    </w:p>
    <w:p w:rsidR="00C9477C" w:rsidRPr="00A65AC3" w:rsidRDefault="00A65AC3" w:rsidP="00D04EC0">
      <w:pPr>
        <w:jc w:val="both"/>
        <w:rPr>
          <w:rFonts w:ascii="Segoe UI Light" w:hAnsi="Segoe UI Light" w:cs="Segoe UI Light"/>
          <w:b/>
          <w:sz w:val="21"/>
          <w:szCs w:val="21"/>
        </w:rPr>
      </w:pPr>
      <w:r w:rsidRPr="00A65AC3">
        <w:rPr>
          <w:rFonts w:ascii="Segoe UI Light" w:hAnsi="Segoe UI Light" w:cs="Segoe UI Light"/>
          <w:sz w:val="21"/>
          <w:szCs w:val="21"/>
        </w:rPr>
        <w:t>Strefa Patchwork, czyli rzemiosło na żywo - t</w:t>
      </w:r>
      <w:r w:rsidR="00D004F4" w:rsidRPr="00A65AC3">
        <w:rPr>
          <w:rFonts w:ascii="Segoe UI Light" w:hAnsi="Segoe UI Light" w:cs="Segoe UI Light"/>
          <w:sz w:val="21"/>
          <w:szCs w:val="21"/>
        </w:rPr>
        <w:t xml:space="preserve">o kolejna nowa ekspozycja na targach HOME DECOR. Na wystawie o powierzchni 250 </w:t>
      </w:r>
      <w:proofErr w:type="spellStart"/>
      <w:r w:rsidR="00D004F4" w:rsidRPr="00A65AC3">
        <w:rPr>
          <w:rFonts w:ascii="Segoe UI Light" w:hAnsi="Segoe UI Light" w:cs="Segoe UI Light"/>
          <w:sz w:val="21"/>
          <w:szCs w:val="21"/>
        </w:rPr>
        <w:t>mkw</w:t>
      </w:r>
      <w:proofErr w:type="spellEnd"/>
      <w:r w:rsidR="00D004F4" w:rsidRPr="00A65AC3">
        <w:rPr>
          <w:rFonts w:ascii="Segoe UI Light" w:hAnsi="Segoe UI Light" w:cs="Segoe UI Light"/>
          <w:sz w:val="21"/>
          <w:szCs w:val="21"/>
        </w:rPr>
        <w:t xml:space="preserve"> swoje najlepsze pr</w:t>
      </w:r>
      <w:r w:rsidR="00A67C8D">
        <w:rPr>
          <w:rFonts w:ascii="Segoe UI Light" w:hAnsi="Segoe UI Light" w:cs="Segoe UI Light"/>
          <w:sz w:val="21"/>
          <w:szCs w:val="21"/>
        </w:rPr>
        <w:t>ace pokazali</w:t>
      </w:r>
      <w:r w:rsidR="00D004F4" w:rsidRPr="00A65AC3">
        <w:rPr>
          <w:rFonts w:ascii="Segoe UI Light" w:hAnsi="Segoe UI Light" w:cs="Segoe UI Light"/>
          <w:sz w:val="21"/>
          <w:szCs w:val="21"/>
        </w:rPr>
        <w:t xml:space="preserve"> przedstawiciele Grup Patchworkowych </w:t>
      </w:r>
      <w:r w:rsidR="00C9477C" w:rsidRPr="00A65AC3">
        <w:rPr>
          <w:rFonts w:ascii="Segoe UI Light" w:hAnsi="Segoe UI Light" w:cs="Segoe UI Light"/>
          <w:sz w:val="21"/>
          <w:szCs w:val="21"/>
        </w:rPr>
        <w:t xml:space="preserve">z prawie całej Polski. </w:t>
      </w:r>
      <w:r w:rsidR="00D04EC0" w:rsidRPr="00A65AC3">
        <w:rPr>
          <w:rFonts w:ascii="Segoe UI Light" w:hAnsi="Segoe UI Light" w:cs="Segoe UI Light"/>
          <w:sz w:val="21"/>
          <w:szCs w:val="21"/>
        </w:rPr>
        <w:t>Ekspozycji t</w:t>
      </w:r>
      <w:r w:rsidR="00A67C8D">
        <w:rPr>
          <w:rFonts w:ascii="Segoe UI Light" w:hAnsi="Segoe UI Light" w:cs="Segoe UI Light"/>
          <w:sz w:val="21"/>
          <w:szCs w:val="21"/>
        </w:rPr>
        <w:t>owarzyszyły</w:t>
      </w:r>
      <w:r w:rsidR="00B559A3" w:rsidRPr="00A65AC3">
        <w:rPr>
          <w:rFonts w:ascii="Segoe UI Light" w:hAnsi="Segoe UI Light" w:cs="Segoe UI Light"/>
          <w:sz w:val="21"/>
          <w:szCs w:val="21"/>
        </w:rPr>
        <w:t xml:space="preserve"> </w:t>
      </w:r>
      <w:r w:rsidR="00A67C8D">
        <w:rPr>
          <w:rFonts w:ascii="Segoe UI Light" w:hAnsi="Segoe UI Light" w:cs="Segoe UI Light"/>
          <w:sz w:val="21"/>
          <w:szCs w:val="21"/>
        </w:rPr>
        <w:t xml:space="preserve">cieszące się dużą popularnością </w:t>
      </w:r>
      <w:r w:rsidR="00B559A3" w:rsidRPr="00A67C8D">
        <w:rPr>
          <w:rFonts w:ascii="Segoe UI Light" w:hAnsi="Segoe UI Light" w:cs="Segoe UI Light"/>
          <w:sz w:val="21"/>
          <w:szCs w:val="21"/>
        </w:rPr>
        <w:t>warsztaty szycia patchworków</w:t>
      </w:r>
      <w:r w:rsidR="00A67C8D">
        <w:rPr>
          <w:rFonts w:ascii="Segoe UI Light" w:hAnsi="Segoe UI Light" w:cs="Segoe UI Light"/>
          <w:sz w:val="21"/>
          <w:szCs w:val="21"/>
        </w:rPr>
        <w:t>.</w:t>
      </w:r>
    </w:p>
    <w:p w:rsidR="00C9477C" w:rsidRPr="00A65AC3" w:rsidRDefault="00C9477C" w:rsidP="00D04EC0">
      <w:pPr>
        <w:jc w:val="both"/>
        <w:rPr>
          <w:rFonts w:ascii="Segoe UI Light" w:hAnsi="Segoe UI Light" w:cs="Segoe UI Light"/>
          <w:b/>
          <w:sz w:val="21"/>
          <w:szCs w:val="21"/>
        </w:rPr>
      </w:pPr>
    </w:p>
    <w:p w:rsidR="00AA5325" w:rsidRDefault="00887E23" w:rsidP="00D04EC0">
      <w:pPr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Targowe nagrody</w:t>
      </w:r>
    </w:p>
    <w:p w:rsidR="008A3E5D" w:rsidRDefault="00887E23" w:rsidP="00D04EC0">
      <w:pPr>
        <w:jc w:val="both"/>
        <w:rPr>
          <w:rFonts w:ascii="Segoe UI Light" w:hAnsi="Segoe UI Light" w:cs="Segoe UI Light"/>
          <w:sz w:val="22"/>
          <w:szCs w:val="22"/>
        </w:rPr>
      </w:pPr>
      <w:r w:rsidRPr="00887E23">
        <w:rPr>
          <w:rFonts w:ascii="Segoe UI Light" w:hAnsi="Segoe UI Light" w:cs="Segoe UI Light"/>
          <w:sz w:val="22"/>
          <w:szCs w:val="22"/>
        </w:rPr>
        <w:t xml:space="preserve">Złożony z ekspertów Sąd Konkursowy, pod przewodnictwem prof.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nadzw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>. dr hab. Marzeny Wolińskiej, Złotymi Medalami Grupy MTP nagrodził 5 produktów Targów HOME DECOR 2020</w:t>
      </w:r>
      <w:r>
        <w:rPr>
          <w:rFonts w:ascii="Segoe UI Light" w:hAnsi="Segoe UI Light" w:cs="Segoe UI Light"/>
          <w:sz w:val="22"/>
          <w:szCs w:val="22"/>
        </w:rPr>
        <w:t>.</w:t>
      </w:r>
    </w:p>
    <w:p w:rsidR="00AA5325" w:rsidRDefault="00AA5325" w:rsidP="00D04EC0">
      <w:pPr>
        <w:jc w:val="both"/>
        <w:rPr>
          <w:rFonts w:ascii="Segoe UI Light" w:hAnsi="Segoe UI Light" w:cs="Segoe UI Light"/>
          <w:sz w:val="22"/>
          <w:szCs w:val="22"/>
        </w:rPr>
      </w:pPr>
    </w:p>
    <w:p w:rsidR="00887E23" w:rsidRPr="00887E23" w:rsidRDefault="00887E23" w:rsidP="00887E23">
      <w:pPr>
        <w:pStyle w:val="Akapitzlist"/>
        <w:numPr>
          <w:ilvl w:val="0"/>
          <w:numId w:val="4"/>
        </w:numPr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887E23">
        <w:rPr>
          <w:rFonts w:ascii="Segoe UI Light" w:hAnsi="Segoe UI Light" w:cs="Segoe UI Light"/>
          <w:b/>
          <w:sz w:val="22"/>
          <w:szCs w:val="22"/>
        </w:rPr>
        <w:t>Cameleon</w:t>
      </w:r>
      <w:proofErr w:type="spellEnd"/>
      <w:r w:rsidRPr="00887E23">
        <w:rPr>
          <w:rFonts w:ascii="Segoe UI Light" w:hAnsi="Segoe UI Light" w:cs="Segoe UI Light"/>
          <w:b/>
          <w:sz w:val="22"/>
          <w:szCs w:val="22"/>
        </w:rPr>
        <w:t xml:space="preserve"> System</w:t>
      </w:r>
      <w:r w:rsidRPr="00887E23">
        <w:rPr>
          <w:rFonts w:ascii="Segoe UI Light" w:hAnsi="Segoe UI Light" w:cs="Segoe UI Light"/>
          <w:sz w:val="22"/>
          <w:szCs w:val="22"/>
        </w:rPr>
        <w:t xml:space="preserve"> - NOWODVORSKI Sp. j.</w:t>
      </w:r>
    </w:p>
    <w:p w:rsidR="00887E23" w:rsidRPr="00887E23" w:rsidRDefault="00887E23" w:rsidP="00887E23">
      <w:pPr>
        <w:pStyle w:val="Akapitzlist"/>
        <w:numPr>
          <w:ilvl w:val="0"/>
          <w:numId w:val="4"/>
        </w:numPr>
        <w:jc w:val="both"/>
        <w:rPr>
          <w:rFonts w:ascii="Segoe UI Light" w:hAnsi="Segoe UI Light" w:cs="Segoe UI Light"/>
          <w:sz w:val="22"/>
          <w:szCs w:val="22"/>
        </w:rPr>
      </w:pPr>
      <w:r w:rsidRPr="00887E23">
        <w:rPr>
          <w:rFonts w:ascii="Segoe UI Light" w:hAnsi="Segoe UI Light" w:cs="Segoe UI Light"/>
          <w:b/>
          <w:sz w:val="22"/>
          <w:szCs w:val="22"/>
        </w:rPr>
        <w:lastRenderedPageBreak/>
        <w:t>HUG ME</w:t>
      </w:r>
      <w:r w:rsidRPr="00887E23">
        <w:rPr>
          <w:rFonts w:ascii="Segoe UI Light" w:hAnsi="Segoe UI Light" w:cs="Segoe UI Light"/>
          <w:sz w:val="22"/>
          <w:szCs w:val="22"/>
        </w:rPr>
        <w:t xml:space="preserve"> – tkanina obiciowa z kolekcji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Toccare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Collections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by Dymitr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Malcew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– AGMAMITO Sp. z o.o. Sp. k.</w:t>
      </w:r>
    </w:p>
    <w:p w:rsidR="00887E23" w:rsidRPr="00887E23" w:rsidRDefault="00887E23" w:rsidP="00887E23">
      <w:pPr>
        <w:pStyle w:val="Akapitzlist"/>
        <w:numPr>
          <w:ilvl w:val="0"/>
          <w:numId w:val="4"/>
        </w:numPr>
        <w:jc w:val="both"/>
        <w:rPr>
          <w:rFonts w:ascii="Segoe UI Light" w:hAnsi="Segoe UI Light" w:cs="Segoe UI Light"/>
          <w:sz w:val="22"/>
          <w:szCs w:val="22"/>
        </w:rPr>
      </w:pPr>
      <w:r w:rsidRPr="00887E23">
        <w:rPr>
          <w:rFonts w:ascii="Segoe UI Light" w:hAnsi="Segoe UI Light" w:cs="Segoe UI Light"/>
          <w:b/>
          <w:sz w:val="22"/>
          <w:szCs w:val="22"/>
        </w:rPr>
        <w:t xml:space="preserve">Laguna </w:t>
      </w:r>
      <w:proofErr w:type="spellStart"/>
      <w:r w:rsidRPr="00887E23">
        <w:rPr>
          <w:rFonts w:ascii="Segoe UI Light" w:hAnsi="Segoe UI Light" w:cs="Segoe UI Light"/>
          <w:b/>
          <w:sz w:val="22"/>
          <w:szCs w:val="22"/>
        </w:rPr>
        <w:t>Aqua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- dywan marki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Carpet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Decor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- FARGOTEX Sp. z o.o.</w:t>
      </w:r>
    </w:p>
    <w:p w:rsidR="00887E23" w:rsidRPr="00887E23" w:rsidRDefault="00887E23" w:rsidP="00887E23">
      <w:pPr>
        <w:pStyle w:val="Akapitzlist"/>
        <w:numPr>
          <w:ilvl w:val="0"/>
          <w:numId w:val="4"/>
        </w:numPr>
        <w:jc w:val="both"/>
        <w:rPr>
          <w:rFonts w:ascii="Segoe UI Light" w:hAnsi="Segoe UI Light" w:cs="Segoe UI Light"/>
          <w:sz w:val="22"/>
          <w:szCs w:val="22"/>
        </w:rPr>
      </w:pPr>
      <w:r w:rsidRPr="00887E23">
        <w:rPr>
          <w:rFonts w:ascii="Segoe UI Light" w:hAnsi="Segoe UI Light" w:cs="Segoe UI Light"/>
          <w:b/>
          <w:sz w:val="22"/>
          <w:szCs w:val="22"/>
        </w:rPr>
        <w:t>TOUCH ME</w:t>
      </w:r>
      <w:r w:rsidRPr="00887E23">
        <w:rPr>
          <w:rFonts w:ascii="Segoe UI Light" w:hAnsi="Segoe UI Light" w:cs="Segoe UI Light"/>
          <w:sz w:val="22"/>
          <w:szCs w:val="22"/>
        </w:rPr>
        <w:t xml:space="preserve"> – tkanina obiciowa z kolekcji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Toccare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Collections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by Dymitr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Malcew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- AGMAMITO Sp. z o.o. Sp. k</w:t>
      </w:r>
    </w:p>
    <w:p w:rsidR="00887E23" w:rsidRPr="00887E23" w:rsidRDefault="00887E23" w:rsidP="00887E23">
      <w:pPr>
        <w:pStyle w:val="Akapitzlist"/>
        <w:numPr>
          <w:ilvl w:val="0"/>
          <w:numId w:val="4"/>
        </w:numPr>
        <w:jc w:val="both"/>
        <w:rPr>
          <w:rFonts w:ascii="Segoe UI Light" w:hAnsi="Segoe UI Light" w:cs="Segoe UI Light"/>
          <w:sz w:val="22"/>
          <w:szCs w:val="22"/>
        </w:rPr>
      </w:pPr>
      <w:r w:rsidRPr="00887E23">
        <w:rPr>
          <w:rFonts w:ascii="Segoe UI Light" w:hAnsi="Segoe UI Light" w:cs="Segoe UI Light"/>
          <w:b/>
          <w:sz w:val="22"/>
          <w:szCs w:val="22"/>
        </w:rPr>
        <w:t>ZOYA</w:t>
      </w:r>
      <w:r w:rsidRPr="00887E23">
        <w:rPr>
          <w:rFonts w:ascii="Segoe UI Light" w:hAnsi="Segoe UI Light" w:cs="Segoe UI Light"/>
          <w:sz w:val="22"/>
          <w:szCs w:val="22"/>
        </w:rPr>
        <w:t xml:space="preserve"> - tkanina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łatwoczyszcząca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Magic Home Collection - FARGOTEX Sp. z o.o.</w:t>
      </w:r>
    </w:p>
    <w:p w:rsidR="00887E23" w:rsidRDefault="00887E23" w:rsidP="00887E23">
      <w:pPr>
        <w:jc w:val="both"/>
        <w:rPr>
          <w:rFonts w:ascii="Segoe UI Light" w:hAnsi="Segoe UI Light" w:cs="Segoe UI Light"/>
          <w:sz w:val="22"/>
          <w:szCs w:val="22"/>
        </w:rPr>
      </w:pPr>
    </w:p>
    <w:p w:rsidR="00887E23" w:rsidRDefault="00887E23" w:rsidP="00887E23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Po raz pierwszy na targach HOME DECOR przyznane zostały także nagrody </w:t>
      </w:r>
      <w:r w:rsidRPr="00887E23">
        <w:rPr>
          <w:rFonts w:ascii="Segoe UI Light" w:hAnsi="Segoe UI Light" w:cs="Segoe UI Light"/>
          <w:b/>
          <w:sz w:val="22"/>
          <w:szCs w:val="22"/>
        </w:rPr>
        <w:t xml:space="preserve">Eco </w:t>
      </w:r>
      <w:proofErr w:type="spellStart"/>
      <w:r w:rsidRPr="00887E23">
        <w:rPr>
          <w:rFonts w:ascii="Segoe UI Light" w:hAnsi="Segoe UI Light" w:cs="Segoe UI Light"/>
          <w:b/>
          <w:sz w:val="22"/>
          <w:szCs w:val="22"/>
        </w:rPr>
        <w:t>Prize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oraz </w:t>
      </w:r>
      <w:r w:rsidRPr="00887E23">
        <w:rPr>
          <w:rFonts w:ascii="Segoe UI Light" w:hAnsi="Segoe UI Light" w:cs="Segoe UI Light"/>
          <w:b/>
          <w:sz w:val="22"/>
          <w:szCs w:val="22"/>
        </w:rPr>
        <w:t>Grand Prix</w:t>
      </w:r>
      <w:r w:rsidRPr="00887E23">
        <w:rPr>
          <w:rFonts w:ascii="Segoe UI Light" w:hAnsi="Segoe UI Light" w:cs="Segoe UI Light"/>
          <w:sz w:val="22"/>
          <w:szCs w:val="22"/>
        </w:rPr>
        <w:t xml:space="preserve"> Grupy MTP.</w:t>
      </w:r>
      <w:r>
        <w:rPr>
          <w:rFonts w:ascii="Segoe UI Light" w:hAnsi="Segoe UI Light" w:cs="Segoe UI Light"/>
          <w:sz w:val="22"/>
          <w:szCs w:val="22"/>
        </w:rPr>
        <w:t xml:space="preserve"> Oba wyróżnienia trafiły do firmy </w:t>
      </w:r>
      <w:proofErr w:type="spellStart"/>
      <w:r>
        <w:rPr>
          <w:rFonts w:ascii="Segoe UI Light" w:hAnsi="Segoe UI Light" w:cs="Segoe UI Light"/>
          <w:sz w:val="22"/>
          <w:szCs w:val="22"/>
        </w:rPr>
        <w:t>Nowodvorski</w:t>
      </w:r>
      <w:proofErr w:type="spellEnd"/>
      <w:r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Lighting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 xml:space="preserve">za system oświetleniowy </w:t>
      </w:r>
      <w:proofErr w:type="spellStart"/>
      <w:r>
        <w:rPr>
          <w:rFonts w:ascii="Segoe UI Light" w:hAnsi="Segoe UI Light" w:cs="Segoe UI Light"/>
          <w:sz w:val="22"/>
          <w:szCs w:val="22"/>
        </w:rPr>
        <w:t>Cameleon</w:t>
      </w:r>
      <w:proofErr w:type="spellEnd"/>
      <w:r>
        <w:rPr>
          <w:rFonts w:ascii="Segoe UI Light" w:hAnsi="Segoe UI Light" w:cs="Segoe UI Light"/>
          <w:sz w:val="22"/>
          <w:szCs w:val="22"/>
        </w:rPr>
        <w:t xml:space="preserve">, </w:t>
      </w:r>
      <w:r w:rsidRPr="00887E23">
        <w:rPr>
          <w:rFonts w:ascii="Segoe UI Light" w:hAnsi="Segoe UI Light" w:cs="Segoe UI Light"/>
          <w:sz w:val="22"/>
          <w:szCs w:val="22"/>
        </w:rPr>
        <w:t>umożliwiający dostosowanie oświetlenia do indywidualnych upodobań poprzez wybór poszczególnych elementów i ich samodzielną kompilację.</w:t>
      </w:r>
      <w:r>
        <w:rPr>
          <w:rFonts w:ascii="Segoe UI Light" w:hAnsi="Segoe UI Light" w:cs="Segoe UI Light"/>
          <w:sz w:val="22"/>
          <w:szCs w:val="22"/>
        </w:rPr>
        <w:t xml:space="preserve"> </w:t>
      </w:r>
      <w:r w:rsidRPr="00CA6E52">
        <w:rPr>
          <w:rFonts w:ascii="Segoe UI Light" w:hAnsi="Segoe UI Light" w:cs="Segoe UI Light"/>
          <w:i/>
          <w:sz w:val="22"/>
          <w:szCs w:val="22"/>
        </w:rPr>
        <w:t xml:space="preserve">- System oświetleniowy CAMELEON firmy </w:t>
      </w:r>
      <w:proofErr w:type="spellStart"/>
      <w:r w:rsidRPr="00CA6E52">
        <w:rPr>
          <w:rFonts w:ascii="Segoe UI Light" w:hAnsi="Segoe UI Light" w:cs="Segoe UI Light"/>
          <w:i/>
          <w:sz w:val="22"/>
          <w:szCs w:val="22"/>
        </w:rPr>
        <w:t>Nowodvorski</w:t>
      </w:r>
      <w:proofErr w:type="spellEnd"/>
      <w:r w:rsidRPr="00CA6E52">
        <w:rPr>
          <w:rFonts w:ascii="Segoe UI Light" w:hAnsi="Segoe UI Light" w:cs="Segoe UI Light"/>
          <w:i/>
          <w:sz w:val="22"/>
          <w:szCs w:val="22"/>
        </w:rPr>
        <w:t xml:space="preserve"> </w:t>
      </w:r>
      <w:proofErr w:type="spellStart"/>
      <w:r w:rsidRPr="00CA6E52">
        <w:rPr>
          <w:rFonts w:ascii="Segoe UI Light" w:hAnsi="Segoe UI Light" w:cs="Segoe UI Light"/>
          <w:i/>
          <w:sz w:val="22"/>
          <w:szCs w:val="22"/>
        </w:rPr>
        <w:t>Lighting</w:t>
      </w:r>
      <w:proofErr w:type="spellEnd"/>
      <w:r w:rsidRPr="00CA6E52">
        <w:rPr>
          <w:rFonts w:ascii="Segoe UI Light" w:hAnsi="Segoe UI Light" w:cs="Segoe UI Light"/>
          <w:i/>
          <w:sz w:val="22"/>
          <w:szCs w:val="22"/>
        </w:rPr>
        <w:t xml:space="preserve"> to zestaw stwarzający olbrzymie możliwości kreowania światła we wnętrzu. Jest projektem innowacyjnym, wskazującym na rozumienie współczesnego wzornictwa, które łączy w sobie całościowe myślenie o produkcie: jego funkcjonalność, łatwość montażu, możliwość modyfikacji i estetykę –</w:t>
      </w:r>
      <w:r w:rsidRPr="00887E23">
        <w:rPr>
          <w:rFonts w:ascii="Segoe UI Light" w:hAnsi="Segoe UI Light" w:cs="Segoe UI Light"/>
          <w:sz w:val="22"/>
          <w:szCs w:val="22"/>
        </w:rPr>
        <w:t xml:space="preserve"> mówi prof. </w:t>
      </w:r>
      <w:proofErr w:type="spellStart"/>
      <w:r w:rsidRPr="00887E23">
        <w:rPr>
          <w:rFonts w:ascii="Segoe UI Light" w:hAnsi="Segoe UI Light" w:cs="Segoe UI Light"/>
          <w:sz w:val="22"/>
          <w:szCs w:val="22"/>
        </w:rPr>
        <w:t>nadzw</w:t>
      </w:r>
      <w:proofErr w:type="spellEnd"/>
      <w:r w:rsidRPr="00887E23">
        <w:rPr>
          <w:rFonts w:ascii="Segoe UI Light" w:hAnsi="Segoe UI Light" w:cs="Segoe UI Light"/>
          <w:sz w:val="22"/>
          <w:szCs w:val="22"/>
        </w:rPr>
        <w:t>. dr hab. Marzena Wolińska,</w:t>
      </w:r>
      <w:r>
        <w:rPr>
          <w:rFonts w:ascii="Segoe UI Light" w:hAnsi="Segoe UI Light" w:cs="Segoe UI Light"/>
          <w:sz w:val="22"/>
          <w:szCs w:val="22"/>
        </w:rPr>
        <w:t xml:space="preserve"> p</w:t>
      </w:r>
      <w:r w:rsidRPr="00887E23">
        <w:rPr>
          <w:rFonts w:ascii="Segoe UI Light" w:hAnsi="Segoe UI Light" w:cs="Segoe UI Light"/>
          <w:sz w:val="22"/>
          <w:szCs w:val="22"/>
        </w:rPr>
        <w:t>rzewodnicząca sądu konkursowego Złotego Medalu. I dodaje:</w:t>
      </w:r>
      <w:r>
        <w:rPr>
          <w:rFonts w:ascii="Segoe UI Light" w:hAnsi="Segoe UI Light" w:cs="Segoe UI Light"/>
          <w:sz w:val="22"/>
          <w:szCs w:val="22"/>
        </w:rPr>
        <w:t xml:space="preserve"> </w:t>
      </w:r>
      <w:r w:rsidRPr="00CA6E52">
        <w:rPr>
          <w:rFonts w:ascii="Segoe UI Light" w:hAnsi="Segoe UI Light" w:cs="Segoe UI Light"/>
          <w:i/>
          <w:sz w:val="22"/>
          <w:szCs w:val="22"/>
        </w:rPr>
        <w:t xml:space="preserve">- Współczesność stawia na mobilność. Mobilność to zmiana, ale zmiana to nie wymiana. Świat doszedł do punktu, w którym nie potrzebuje coraz nowszych projektów, które mają zastąpić te starsze. Potrzebujemy dobrych projektów/produktów, które nie będą musiały być wymieniane. Nie będą wymieniane te, które będą miały w sobie potencjał modyfikacji. Tak, jak system oświetleniowy CAMELEON firmy </w:t>
      </w:r>
      <w:proofErr w:type="spellStart"/>
      <w:r w:rsidRPr="00CA6E52">
        <w:rPr>
          <w:rFonts w:ascii="Segoe UI Light" w:hAnsi="Segoe UI Light" w:cs="Segoe UI Light"/>
          <w:i/>
          <w:sz w:val="22"/>
          <w:szCs w:val="22"/>
        </w:rPr>
        <w:t>Nowodvorski</w:t>
      </w:r>
      <w:proofErr w:type="spellEnd"/>
      <w:r w:rsidRPr="00CA6E52">
        <w:rPr>
          <w:rFonts w:ascii="Segoe UI Light" w:hAnsi="Segoe UI Light" w:cs="Segoe UI Light"/>
          <w:i/>
          <w:sz w:val="22"/>
          <w:szCs w:val="22"/>
        </w:rPr>
        <w:t xml:space="preserve"> </w:t>
      </w:r>
      <w:proofErr w:type="spellStart"/>
      <w:r w:rsidRPr="00CA6E52">
        <w:rPr>
          <w:rFonts w:ascii="Segoe UI Light" w:hAnsi="Segoe UI Light" w:cs="Segoe UI Light"/>
          <w:i/>
          <w:sz w:val="22"/>
          <w:szCs w:val="22"/>
        </w:rPr>
        <w:t>Lighting</w:t>
      </w:r>
      <w:proofErr w:type="spellEnd"/>
      <w:r w:rsidRPr="00CA6E52">
        <w:rPr>
          <w:rFonts w:ascii="Segoe UI Light" w:hAnsi="Segoe UI Light" w:cs="Segoe UI Light"/>
          <w:i/>
          <w:sz w:val="22"/>
          <w:szCs w:val="22"/>
        </w:rPr>
        <w:t xml:space="preserve">. Zastosowana technologia LED oraz  możliwości adaptacyjne w obszarze funkcjonalności i estetyki czynią ten projekt rozwiązaniem zasługującym na nagrodę Eco </w:t>
      </w:r>
      <w:proofErr w:type="spellStart"/>
      <w:r w:rsidRPr="00CA6E52">
        <w:rPr>
          <w:rFonts w:ascii="Segoe UI Light" w:hAnsi="Segoe UI Light" w:cs="Segoe UI Light"/>
          <w:i/>
          <w:sz w:val="22"/>
          <w:szCs w:val="22"/>
        </w:rPr>
        <w:t>Prize</w:t>
      </w:r>
      <w:proofErr w:type="spellEnd"/>
      <w:r w:rsidR="00913D73" w:rsidRPr="00CA6E52">
        <w:rPr>
          <w:rFonts w:ascii="Segoe UI Light" w:hAnsi="Segoe UI Light" w:cs="Segoe UI Light"/>
          <w:i/>
          <w:sz w:val="22"/>
          <w:szCs w:val="22"/>
        </w:rPr>
        <w:t>.</w:t>
      </w:r>
      <w:r w:rsidR="00913D73">
        <w:rPr>
          <w:rFonts w:ascii="Segoe UI Light" w:hAnsi="Segoe UI Light" w:cs="Segoe UI Light"/>
          <w:sz w:val="22"/>
          <w:szCs w:val="22"/>
        </w:rPr>
        <w:t xml:space="preserve"> </w:t>
      </w:r>
    </w:p>
    <w:p w:rsidR="00AA5325" w:rsidRPr="00887E23" w:rsidRDefault="00AA5325" w:rsidP="00887E23">
      <w:pPr>
        <w:jc w:val="both"/>
        <w:rPr>
          <w:rFonts w:ascii="Segoe UI Light" w:hAnsi="Segoe UI Light" w:cs="Segoe UI Light"/>
          <w:sz w:val="22"/>
          <w:szCs w:val="22"/>
        </w:rPr>
      </w:pPr>
    </w:p>
    <w:p w:rsidR="00887E23" w:rsidRDefault="00887E23" w:rsidP="00887E23">
      <w:pPr>
        <w:spacing w:line="280" w:lineRule="exact"/>
        <w:jc w:val="both"/>
        <w:rPr>
          <w:rFonts w:ascii="Segoe UI Light" w:eastAsia="Calibri" w:hAnsi="Segoe UI Light" w:cs="Segoe UI Light"/>
          <w:bCs/>
          <w:sz w:val="21"/>
          <w:szCs w:val="21"/>
        </w:rPr>
      </w:pPr>
      <w:r w:rsidRPr="009D26BC">
        <w:rPr>
          <w:rFonts w:ascii="Segoe UI Light" w:eastAsia="Calibri" w:hAnsi="Segoe UI Light" w:cs="Segoe UI Light"/>
          <w:bCs/>
          <w:sz w:val="21"/>
          <w:szCs w:val="21"/>
        </w:rPr>
        <w:t xml:space="preserve">Szczegółowe opisy nagrodzonych produktów dostępne na </w:t>
      </w:r>
      <w:hyperlink r:id="rId9" w:history="1">
        <w:r w:rsidR="00AA5325" w:rsidRPr="0076159A">
          <w:rPr>
            <w:rStyle w:val="Hipercze"/>
            <w:rFonts w:ascii="Segoe UI Light" w:eastAsia="Calibri" w:hAnsi="Segoe UI Light" w:cs="Segoe UI Light"/>
            <w:bCs/>
            <w:sz w:val="21"/>
            <w:szCs w:val="21"/>
          </w:rPr>
          <w:t>www.homedecor.pl</w:t>
        </w:r>
      </w:hyperlink>
      <w:r w:rsidR="00AA5325" w:rsidRPr="00AA5325">
        <w:rPr>
          <w:rFonts w:ascii="Segoe UI Light" w:eastAsia="Calibri" w:hAnsi="Segoe UI Light" w:cs="Segoe UI Light"/>
          <w:bCs/>
          <w:sz w:val="21"/>
          <w:szCs w:val="21"/>
        </w:rPr>
        <w:t xml:space="preserve"> </w:t>
      </w:r>
      <w:r w:rsidRPr="009D26BC">
        <w:rPr>
          <w:rFonts w:ascii="Segoe UI Light" w:eastAsia="Calibri" w:hAnsi="Segoe UI Light" w:cs="Segoe UI Light"/>
          <w:bCs/>
          <w:sz w:val="21"/>
          <w:szCs w:val="21"/>
        </w:rPr>
        <w:t xml:space="preserve"> </w:t>
      </w:r>
    </w:p>
    <w:p w:rsidR="00887E23" w:rsidRDefault="00887E23" w:rsidP="00887E23">
      <w:pPr>
        <w:spacing w:line="280" w:lineRule="exact"/>
        <w:jc w:val="both"/>
        <w:rPr>
          <w:rFonts w:ascii="Segoe UI Light" w:eastAsia="Calibri" w:hAnsi="Segoe UI Light" w:cs="Segoe UI Light"/>
          <w:bCs/>
          <w:sz w:val="21"/>
          <w:szCs w:val="21"/>
        </w:rPr>
      </w:pPr>
    </w:p>
    <w:p w:rsidR="00887E23" w:rsidRPr="009D26BC" w:rsidRDefault="00AA5325" w:rsidP="00887E23">
      <w:pPr>
        <w:spacing w:line="280" w:lineRule="exact"/>
        <w:jc w:val="both"/>
        <w:rPr>
          <w:rFonts w:ascii="Segoe UI Light" w:eastAsia="Calibri" w:hAnsi="Segoe UI Light" w:cs="Segoe UI Light"/>
          <w:b/>
          <w:bCs/>
          <w:sz w:val="21"/>
          <w:szCs w:val="21"/>
        </w:rPr>
      </w:pPr>
      <w:r>
        <w:rPr>
          <w:rFonts w:ascii="Segoe UI Light" w:eastAsia="Calibri" w:hAnsi="Segoe UI Light" w:cs="Segoe UI Light"/>
          <w:b/>
          <w:bCs/>
          <w:sz w:val="21"/>
          <w:szCs w:val="21"/>
        </w:rPr>
        <w:t>HOME DECOR</w:t>
      </w:r>
      <w:r w:rsidR="00887E23" w:rsidRPr="009D26BC">
        <w:rPr>
          <w:rFonts w:ascii="Segoe UI Light" w:eastAsia="Calibri" w:hAnsi="Segoe UI Light" w:cs="Segoe UI Light"/>
          <w:b/>
          <w:bCs/>
          <w:sz w:val="21"/>
          <w:szCs w:val="21"/>
        </w:rPr>
        <w:t xml:space="preserve"> 2021</w:t>
      </w:r>
    </w:p>
    <w:p w:rsidR="00887E23" w:rsidRPr="009D26BC" w:rsidRDefault="00887E23" w:rsidP="00887E23">
      <w:pPr>
        <w:spacing w:line="280" w:lineRule="exact"/>
        <w:jc w:val="both"/>
        <w:rPr>
          <w:rFonts w:ascii="Segoe UI Light" w:eastAsia="Calibri" w:hAnsi="Segoe UI Light" w:cs="Segoe UI Light"/>
          <w:bCs/>
          <w:sz w:val="21"/>
          <w:szCs w:val="21"/>
        </w:rPr>
      </w:pPr>
      <w:r>
        <w:rPr>
          <w:rFonts w:ascii="Segoe UI Light" w:eastAsia="Calibri" w:hAnsi="Segoe UI Light" w:cs="Segoe UI Light"/>
          <w:bCs/>
          <w:sz w:val="21"/>
          <w:szCs w:val="21"/>
        </w:rPr>
        <w:t xml:space="preserve">Kolejna edycja targów </w:t>
      </w:r>
      <w:r w:rsidR="00AA5325">
        <w:rPr>
          <w:rFonts w:ascii="Segoe UI Light" w:eastAsia="Calibri" w:hAnsi="Segoe UI Light" w:cs="Segoe UI Light"/>
          <w:bCs/>
          <w:sz w:val="21"/>
          <w:szCs w:val="21"/>
        </w:rPr>
        <w:t>HOME DECOR</w:t>
      </w:r>
      <w:r>
        <w:rPr>
          <w:rFonts w:ascii="Segoe UI Light" w:eastAsia="Calibri" w:hAnsi="Segoe UI Light" w:cs="Segoe UI Light"/>
          <w:bCs/>
          <w:sz w:val="21"/>
          <w:szCs w:val="21"/>
        </w:rPr>
        <w:t xml:space="preserve"> odbędzie się w Poznaniu w dniach </w:t>
      </w:r>
      <w:r w:rsidRPr="00913D73">
        <w:rPr>
          <w:rFonts w:ascii="Segoe UI Light" w:eastAsia="Calibri" w:hAnsi="Segoe UI Light" w:cs="Segoe UI Light"/>
          <w:b/>
          <w:bCs/>
          <w:sz w:val="21"/>
          <w:szCs w:val="21"/>
        </w:rPr>
        <w:t>23-26 lutego 2021 roku.</w:t>
      </w:r>
    </w:p>
    <w:p w:rsidR="00887E23" w:rsidRPr="00B559A3" w:rsidRDefault="00887E23" w:rsidP="00D04EC0">
      <w:pPr>
        <w:jc w:val="both"/>
        <w:rPr>
          <w:rFonts w:ascii="Segoe UI Light" w:hAnsi="Segoe UI Light" w:cs="Segoe UI Light"/>
          <w:b/>
          <w:sz w:val="22"/>
          <w:szCs w:val="22"/>
        </w:rPr>
      </w:pPr>
    </w:p>
    <w:sectPr w:rsidR="00887E23" w:rsidRPr="00B559A3" w:rsidSect="00AA5325">
      <w:footerReference w:type="default" r:id="rId10"/>
      <w:headerReference w:type="first" r:id="rId11"/>
      <w:pgSz w:w="11900" w:h="16840"/>
      <w:pgMar w:top="2268" w:right="1418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14" w:rsidRDefault="00F82B14" w:rsidP="00073F02">
      <w:r>
        <w:separator/>
      </w:r>
    </w:p>
  </w:endnote>
  <w:endnote w:type="continuationSeparator" w:id="0">
    <w:p w:rsidR="00F82B14" w:rsidRDefault="00F82B1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23" w:rsidRPr="00293A2E" w:rsidRDefault="00887E23" w:rsidP="00293A2E">
    <w:pPr>
      <w:spacing w:line="260" w:lineRule="exact"/>
      <w:jc w:val="both"/>
      <w:rPr>
        <w:rFonts w:ascii="Segoe UI" w:hAnsi="Segoe UI" w:cs="Segoe UI"/>
        <w:b/>
        <w:color w:val="404040" w:themeColor="text1" w:themeTint="BF"/>
        <w:sz w:val="18"/>
        <w:szCs w:val="18"/>
        <w:u w:val="single"/>
      </w:rPr>
    </w:pPr>
    <w:r w:rsidRPr="00293A2E">
      <w:rPr>
        <w:rFonts w:ascii="Segoe UI" w:hAnsi="Segoe UI" w:cs="Segoe UI"/>
        <w:b/>
        <w:color w:val="404040" w:themeColor="text1" w:themeTint="BF"/>
        <w:sz w:val="18"/>
        <w:szCs w:val="18"/>
        <w:u w:val="single"/>
      </w:rPr>
      <w:t>Kontakt dla mediów</w:t>
    </w:r>
  </w:p>
  <w:p w:rsidR="00887E23" w:rsidRPr="00293A2E" w:rsidRDefault="00887E23" w:rsidP="00293A2E">
    <w:pPr>
      <w:spacing w:line="260" w:lineRule="exact"/>
      <w:rPr>
        <w:rFonts w:ascii="Segoe UI" w:hAnsi="Segoe UI" w:cs="Segoe UI"/>
        <w:color w:val="404040" w:themeColor="text1" w:themeTint="BF"/>
        <w:sz w:val="18"/>
        <w:szCs w:val="18"/>
        <w:u w:val="single"/>
      </w:rPr>
    </w:pPr>
    <w:r w:rsidRPr="00293A2E">
      <w:rPr>
        <w:rFonts w:ascii="Segoe UI" w:hAnsi="Segoe UI" w:cs="Segoe UI"/>
        <w:color w:val="404040" w:themeColor="text1" w:themeTint="BF"/>
        <w:sz w:val="18"/>
        <w:szCs w:val="18"/>
      </w:rPr>
      <w:t xml:space="preserve">MEBLE POLSKA, HOME DECOR: Tomasz Wojciechowski, 691 029 293, </w:t>
    </w:r>
    <w:hyperlink r:id="rId1" w:history="1">
      <w:r w:rsidRPr="00487D06">
        <w:rPr>
          <w:rStyle w:val="Hipercze"/>
          <w:rFonts w:ascii="Segoe UI" w:hAnsi="Segoe UI" w:cs="Segoe UI"/>
          <w:sz w:val="18"/>
          <w:szCs w:val="18"/>
        </w:rPr>
        <w:t>tomasz.wojciechowski@grupamtp.pl</w:t>
      </w:r>
    </w:hyperlink>
  </w:p>
  <w:p w:rsidR="00887E23" w:rsidRPr="00293A2E" w:rsidRDefault="00887E23" w:rsidP="00293A2E">
    <w:pPr>
      <w:spacing w:line="260" w:lineRule="exact"/>
      <w:jc w:val="both"/>
      <w:rPr>
        <w:rFonts w:ascii="Segoe UI" w:hAnsi="Segoe UI" w:cs="Segoe UI"/>
        <w:color w:val="404040" w:themeColor="text1" w:themeTint="BF"/>
        <w:sz w:val="18"/>
        <w:szCs w:val="18"/>
      </w:rPr>
    </w:pPr>
    <w:r w:rsidRPr="00293A2E">
      <w:rPr>
        <w:rFonts w:ascii="Segoe UI" w:hAnsi="Segoe UI" w:cs="Segoe UI"/>
        <w:color w:val="404040" w:themeColor="text1" w:themeTint="BF"/>
        <w:sz w:val="18"/>
        <w:szCs w:val="18"/>
      </w:rPr>
      <w:t>ARENA DESIGN</w:t>
    </w:r>
    <w:r w:rsidRPr="00293A2E">
      <w:rPr>
        <w:rFonts w:ascii="Segoe UI" w:hAnsi="Segoe UI" w:cs="Segoe UI"/>
        <w:b/>
        <w:color w:val="404040" w:themeColor="text1" w:themeTint="BF"/>
        <w:sz w:val="18"/>
        <w:szCs w:val="18"/>
      </w:rPr>
      <w:t>:</w:t>
    </w:r>
    <w:r w:rsidRPr="00293A2E">
      <w:rPr>
        <w:rFonts w:ascii="Segoe UI" w:hAnsi="Segoe UI" w:cs="Segoe UI"/>
        <w:color w:val="404040" w:themeColor="text1" w:themeTint="BF"/>
        <w:sz w:val="18"/>
        <w:szCs w:val="18"/>
      </w:rPr>
      <w:t xml:space="preserve"> </w:t>
    </w:r>
    <w:r>
      <w:rPr>
        <w:rFonts w:ascii="Segoe UI" w:hAnsi="Segoe UI" w:cs="Segoe UI"/>
        <w:color w:val="404040" w:themeColor="text1" w:themeTint="BF"/>
        <w:sz w:val="18"/>
        <w:szCs w:val="18"/>
      </w:rPr>
      <w:t xml:space="preserve">Ewa Wysocka, </w:t>
    </w:r>
    <w:r w:rsidRPr="008A34E0">
      <w:rPr>
        <w:rFonts w:ascii="Segoe UI" w:hAnsi="Segoe UI" w:cs="Segoe UI"/>
        <w:color w:val="404040" w:themeColor="text1" w:themeTint="BF"/>
        <w:sz w:val="18"/>
        <w:szCs w:val="18"/>
      </w:rPr>
      <w:t>691 029 067</w:t>
    </w:r>
    <w:r w:rsidRPr="00293A2E">
      <w:rPr>
        <w:rFonts w:ascii="Segoe UI" w:hAnsi="Segoe UI" w:cs="Segoe UI"/>
        <w:color w:val="404040" w:themeColor="text1" w:themeTint="BF"/>
        <w:sz w:val="18"/>
        <w:szCs w:val="18"/>
      </w:rPr>
      <w:t xml:space="preserve">, </w:t>
    </w:r>
    <w:hyperlink r:id="rId2" w:history="1">
      <w:r w:rsidRPr="00487D06">
        <w:rPr>
          <w:rStyle w:val="Hipercze"/>
          <w:rFonts w:ascii="Segoe UI" w:hAnsi="Segoe UI" w:cs="Segoe UI"/>
          <w:sz w:val="18"/>
          <w:szCs w:val="18"/>
        </w:rPr>
        <w:t>ewa.wysocka@grupamtp.pl</w:t>
      </w:r>
    </w:hyperlink>
    <w:r w:rsidRPr="00293A2E">
      <w:rPr>
        <w:rFonts w:ascii="Segoe UI" w:hAnsi="Segoe UI" w:cs="Segoe UI"/>
        <w:color w:val="404040" w:themeColor="text1" w:themeTint="BF"/>
        <w:sz w:val="18"/>
        <w:szCs w:val="18"/>
      </w:rPr>
      <w:t xml:space="preserve"> </w:t>
    </w:r>
  </w:p>
  <w:p w:rsidR="00887E23" w:rsidRDefault="00887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14" w:rsidRDefault="00F82B14" w:rsidP="00073F02">
      <w:r>
        <w:separator/>
      </w:r>
    </w:p>
  </w:footnote>
  <w:footnote w:type="continuationSeparator" w:id="0">
    <w:p w:rsidR="00F82B14" w:rsidRDefault="00F82B1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23" w:rsidRDefault="00887E2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276F95" wp14:editId="1AF04B19">
          <wp:simplePos x="0" y="0"/>
          <wp:positionH relativeFrom="column">
            <wp:posOffset>-913765</wp:posOffset>
          </wp:positionH>
          <wp:positionV relativeFrom="paragraph">
            <wp:posOffset>-460816</wp:posOffset>
          </wp:positionV>
          <wp:extent cx="7563600" cy="1070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upa_MTP-listownik-PL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347"/>
    <w:multiLevelType w:val="hybridMultilevel"/>
    <w:tmpl w:val="85E643A6"/>
    <w:lvl w:ilvl="0" w:tplc="A26C7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E1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2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E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2C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45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9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2C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E9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F1ABA"/>
    <w:multiLevelType w:val="hybridMultilevel"/>
    <w:tmpl w:val="1ADCE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3088B"/>
    <w:multiLevelType w:val="hybridMultilevel"/>
    <w:tmpl w:val="DACC65A0"/>
    <w:lvl w:ilvl="0" w:tplc="6F56AC9E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475FD"/>
    <w:multiLevelType w:val="hybridMultilevel"/>
    <w:tmpl w:val="981A8444"/>
    <w:lvl w:ilvl="0" w:tplc="897CC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21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43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E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E4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07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8E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42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05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4"/>
    <w:rsid w:val="00004629"/>
    <w:rsid w:val="00073F02"/>
    <w:rsid w:val="000D2EA9"/>
    <w:rsid w:val="000E59BF"/>
    <w:rsid w:val="000F4FDE"/>
    <w:rsid w:val="00155552"/>
    <w:rsid w:val="00161EAB"/>
    <w:rsid w:val="00195142"/>
    <w:rsid w:val="001C0C8C"/>
    <w:rsid w:val="00200520"/>
    <w:rsid w:val="00293A2E"/>
    <w:rsid w:val="002B0E82"/>
    <w:rsid w:val="00322F15"/>
    <w:rsid w:val="0033459F"/>
    <w:rsid w:val="003449AC"/>
    <w:rsid w:val="00371B3C"/>
    <w:rsid w:val="00387514"/>
    <w:rsid w:val="003F7729"/>
    <w:rsid w:val="004635EE"/>
    <w:rsid w:val="00503CDE"/>
    <w:rsid w:val="00524728"/>
    <w:rsid w:val="005933CF"/>
    <w:rsid w:val="0059576A"/>
    <w:rsid w:val="005F566B"/>
    <w:rsid w:val="00617487"/>
    <w:rsid w:val="0063305D"/>
    <w:rsid w:val="00663D2F"/>
    <w:rsid w:val="006E0633"/>
    <w:rsid w:val="007C37A8"/>
    <w:rsid w:val="007F7603"/>
    <w:rsid w:val="008058B7"/>
    <w:rsid w:val="00821A5C"/>
    <w:rsid w:val="008303F4"/>
    <w:rsid w:val="00842391"/>
    <w:rsid w:val="00887E23"/>
    <w:rsid w:val="008A34E0"/>
    <w:rsid w:val="008A3E5D"/>
    <w:rsid w:val="008D35E7"/>
    <w:rsid w:val="008F599D"/>
    <w:rsid w:val="00910E2E"/>
    <w:rsid w:val="00913D73"/>
    <w:rsid w:val="00936635"/>
    <w:rsid w:val="00954DCC"/>
    <w:rsid w:val="00963AB5"/>
    <w:rsid w:val="00967B38"/>
    <w:rsid w:val="0098214E"/>
    <w:rsid w:val="009E6014"/>
    <w:rsid w:val="00A41356"/>
    <w:rsid w:val="00A65AC3"/>
    <w:rsid w:val="00A67C8D"/>
    <w:rsid w:val="00A705E2"/>
    <w:rsid w:val="00AA5325"/>
    <w:rsid w:val="00B559A3"/>
    <w:rsid w:val="00B774E2"/>
    <w:rsid w:val="00B964C0"/>
    <w:rsid w:val="00BD009D"/>
    <w:rsid w:val="00C274F4"/>
    <w:rsid w:val="00C9477C"/>
    <w:rsid w:val="00CA6E52"/>
    <w:rsid w:val="00CA6F66"/>
    <w:rsid w:val="00CC1695"/>
    <w:rsid w:val="00D004F4"/>
    <w:rsid w:val="00D04EC0"/>
    <w:rsid w:val="00D13751"/>
    <w:rsid w:val="00D437A8"/>
    <w:rsid w:val="00D8608C"/>
    <w:rsid w:val="00D93259"/>
    <w:rsid w:val="00DB6D21"/>
    <w:rsid w:val="00DF433D"/>
    <w:rsid w:val="00DF58B6"/>
    <w:rsid w:val="00E234BC"/>
    <w:rsid w:val="00EC3CEA"/>
    <w:rsid w:val="00F265E4"/>
    <w:rsid w:val="00F82B14"/>
    <w:rsid w:val="00FB48D3"/>
    <w:rsid w:val="00FD3BD8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E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paragraph" w:styleId="NormalnyWeb">
    <w:name w:val="Normal (Web)"/>
    <w:basedOn w:val="Normalny"/>
    <w:uiPriority w:val="99"/>
    <w:unhideWhenUsed/>
    <w:rsid w:val="00F265E4"/>
    <w:pPr>
      <w:spacing w:before="100" w:beforeAutospacing="1" w:after="100" w:afterAutospacing="1"/>
    </w:pPr>
  </w:style>
  <w:style w:type="character" w:customStyle="1" w:styleId="gmail-m-1925671560678799502gmail-s1">
    <w:name w:val="gmail-m_-1925671560678799502gmail-s1"/>
    <w:basedOn w:val="Domylnaczcionkaakapitu"/>
    <w:rsid w:val="00F265E4"/>
  </w:style>
  <w:style w:type="character" w:styleId="Pogrubienie">
    <w:name w:val="Strong"/>
    <w:basedOn w:val="Domylnaczcionkaakapitu"/>
    <w:uiPriority w:val="22"/>
    <w:qFormat/>
    <w:rsid w:val="00F265E4"/>
    <w:rPr>
      <w:b/>
      <w:bCs/>
    </w:rPr>
  </w:style>
  <w:style w:type="paragraph" w:customStyle="1" w:styleId="Tre">
    <w:name w:val="Treść"/>
    <w:rsid w:val="00F265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  <w:style w:type="character" w:styleId="Hipercze">
    <w:name w:val="Hyperlink"/>
    <w:rsid w:val="00293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3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F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F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E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paragraph" w:styleId="NormalnyWeb">
    <w:name w:val="Normal (Web)"/>
    <w:basedOn w:val="Normalny"/>
    <w:uiPriority w:val="99"/>
    <w:unhideWhenUsed/>
    <w:rsid w:val="00F265E4"/>
    <w:pPr>
      <w:spacing w:before="100" w:beforeAutospacing="1" w:after="100" w:afterAutospacing="1"/>
    </w:pPr>
  </w:style>
  <w:style w:type="character" w:customStyle="1" w:styleId="gmail-m-1925671560678799502gmail-s1">
    <w:name w:val="gmail-m_-1925671560678799502gmail-s1"/>
    <w:basedOn w:val="Domylnaczcionkaakapitu"/>
    <w:rsid w:val="00F265E4"/>
  </w:style>
  <w:style w:type="character" w:styleId="Pogrubienie">
    <w:name w:val="Strong"/>
    <w:basedOn w:val="Domylnaczcionkaakapitu"/>
    <w:uiPriority w:val="22"/>
    <w:qFormat/>
    <w:rsid w:val="00F265E4"/>
    <w:rPr>
      <w:b/>
      <w:bCs/>
    </w:rPr>
  </w:style>
  <w:style w:type="paragraph" w:customStyle="1" w:styleId="Tre">
    <w:name w:val="Treść"/>
    <w:rsid w:val="00F265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  <w:style w:type="character" w:styleId="Hipercze">
    <w:name w:val="Hyperlink"/>
    <w:rsid w:val="00293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3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F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F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omedecor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wa.wysocka@grupamtp.pl" TargetMode="External"/><Relationship Id="rId1" Type="http://schemas.openxmlformats.org/officeDocument/2006/relationships/hyperlink" Target="mailto:tomasz.wojciechowski@grupam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2C2C6-C7FE-4FCB-BBB1-EB1BF37F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Wojciechowski</dc:creator>
  <cp:lastModifiedBy>Tomasz Wojciechowski</cp:lastModifiedBy>
  <cp:revision>4</cp:revision>
  <cp:lastPrinted>2018-12-14T15:47:00Z</cp:lastPrinted>
  <dcterms:created xsi:type="dcterms:W3CDTF">2020-03-20T11:01:00Z</dcterms:created>
  <dcterms:modified xsi:type="dcterms:W3CDTF">2020-03-20T11:04:00Z</dcterms:modified>
</cp:coreProperties>
</file>